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E5110" w14:textId="486FCC41" w:rsidR="002D0A5E" w:rsidRPr="000F0A9D" w:rsidRDefault="002D0A5E" w:rsidP="00DC3E1A">
      <w:pPr>
        <w:autoSpaceDE w:val="0"/>
        <w:autoSpaceDN w:val="0"/>
        <w:adjustRightInd w:val="0"/>
        <w:spacing w:after="0" w:line="240" w:lineRule="auto"/>
        <w:jc w:val="center"/>
        <w:rPr>
          <w:rFonts w:cstheme="minorHAnsi"/>
          <w:b/>
          <w:sz w:val="24"/>
          <w:szCs w:val="24"/>
          <w:lang w:val="pt"/>
        </w:rPr>
      </w:pPr>
      <w:r w:rsidRPr="000F0A9D">
        <w:rPr>
          <w:rFonts w:cstheme="minorHAnsi"/>
          <w:b/>
          <w:sz w:val="24"/>
          <w:szCs w:val="24"/>
          <w:lang w:val="pt"/>
        </w:rPr>
        <w:t>TERMO DE REFERÊNCIA</w:t>
      </w:r>
    </w:p>
    <w:p w14:paraId="5F9878BA" w14:textId="77777777" w:rsidR="002D0A5E" w:rsidRPr="000F0A9D" w:rsidRDefault="002D0A5E" w:rsidP="00DC3E1A">
      <w:pPr>
        <w:autoSpaceDE w:val="0"/>
        <w:autoSpaceDN w:val="0"/>
        <w:adjustRightInd w:val="0"/>
        <w:spacing w:after="0" w:line="240" w:lineRule="auto"/>
        <w:jc w:val="center"/>
        <w:rPr>
          <w:rFonts w:cstheme="minorHAnsi"/>
          <w:b/>
          <w:sz w:val="24"/>
          <w:szCs w:val="24"/>
        </w:rPr>
      </w:pPr>
    </w:p>
    <w:p w14:paraId="775C4DF6"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1. INFORMAÇÕES PRIMÁRIAS:</w:t>
      </w:r>
      <w:r w:rsidRPr="000F0A9D">
        <w:rPr>
          <w:rFonts w:cstheme="minorHAnsi"/>
          <w:b/>
          <w:sz w:val="24"/>
          <w:szCs w:val="24"/>
          <w:lang w:val="pt"/>
        </w:rPr>
        <w:tab/>
      </w:r>
    </w:p>
    <w:p w14:paraId="2B27C0C4"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2D0A5E" w:rsidRPr="000F0A9D" w14:paraId="735E43C0" w14:textId="77777777" w:rsidTr="00592754">
        <w:tc>
          <w:tcPr>
            <w:tcW w:w="4533" w:type="dxa"/>
            <w:vMerge w:val="restart"/>
            <w:tcBorders>
              <w:top w:val="single" w:sz="4" w:space="0" w:color="000000"/>
              <w:left w:val="single" w:sz="4" w:space="0" w:color="000000"/>
              <w:bottom w:val="single" w:sz="4" w:space="0" w:color="000000"/>
              <w:right w:val="single" w:sz="4" w:space="0" w:color="000000"/>
            </w:tcBorders>
            <w:hideMark/>
          </w:tcPr>
          <w:p w14:paraId="2F1AF659" w14:textId="3920318A" w:rsidR="002D0A5E" w:rsidRDefault="002D0A5E"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Órgão</w:t>
            </w:r>
            <w:r w:rsidR="00721235">
              <w:rPr>
                <w:rFonts w:cstheme="minorHAnsi"/>
                <w:b/>
                <w:sz w:val="24"/>
                <w:szCs w:val="24"/>
                <w:lang w:val="pt"/>
              </w:rPr>
              <w:t>s</w:t>
            </w:r>
            <w:r w:rsidRPr="000F0A9D">
              <w:rPr>
                <w:rFonts w:cstheme="minorHAnsi"/>
                <w:b/>
                <w:sz w:val="24"/>
                <w:szCs w:val="24"/>
                <w:lang w:val="pt"/>
              </w:rPr>
              <w:t xml:space="preserve"> Requerente</w:t>
            </w:r>
            <w:r w:rsidR="00721235">
              <w:rPr>
                <w:rFonts w:cstheme="minorHAnsi"/>
                <w:b/>
                <w:sz w:val="24"/>
                <w:szCs w:val="24"/>
                <w:lang w:val="pt"/>
              </w:rPr>
              <w:t>s</w:t>
            </w:r>
            <w:r w:rsidRPr="000F0A9D">
              <w:rPr>
                <w:rFonts w:cstheme="minorHAnsi"/>
                <w:b/>
                <w:sz w:val="24"/>
                <w:szCs w:val="24"/>
                <w:lang w:val="pt"/>
              </w:rPr>
              <w:t>:</w:t>
            </w:r>
          </w:p>
          <w:p w14:paraId="0F2F1921" w14:textId="77777777" w:rsidR="00D13D88" w:rsidRDefault="00D13D88" w:rsidP="00DC3E1A">
            <w:pPr>
              <w:autoSpaceDE w:val="0"/>
              <w:autoSpaceDN w:val="0"/>
              <w:adjustRightInd w:val="0"/>
              <w:spacing w:after="0" w:line="240" w:lineRule="auto"/>
              <w:jc w:val="both"/>
              <w:rPr>
                <w:rFonts w:cstheme="minorHAnsi"/>
                <w:b/>
                <w:sz w:val="24"/>
                <w:szCs w:val="24"/>
                <w:lang w:val="pt"/>
              </w:rPr>
            </w:pPr>
          </w:p>
          <w:p w14:paraId="1CE3B3F3" w14:textId="667B2427" w:rsidR="00D13D88" w:rsidRPr="000F0A9D" w:rsidRDefault="00D13D88" w:rsidP="00DC3E1A">
            <w:pPr>
              <w:autoSpaceDE w:val="0"/>
              <w:autoSpaceDN w:val="0"/>
              <w:adjustRightInd w:val="0"/>
              <w:spacing w:after="0" w:line="240" w:lineRule="auto"/>
              <w:jc w:val="both"/>
              <w:rPr>
                <w:rFonts w:cstheme="minorHAnsi"/>
                <w:b/>
                <w:sz w:val="24"/>
                <w:szCs w:val="24"/>
                <w:lang w:val="pt"/>
              </w:rPr>
            </w:pPr>
            <w:r>
              <w:rPr>
                <w:rFonts w:cstheme="minorHAnsi"/>
                <w:b/>
                <w:sz w:val="24"/>
                <w:szCs w:val="24"/>
                <w:lang w:val="pt"/>
              </w:rPr>
              <w:t>Prefeitura Municipal de Nova Santa Helena/MT</w:t>
            </w:r>
          </w:p>
          <w:p w14:paraId="0F138FE2" w14:textId="77777777" w:rsidR="00A53ADA" w:rsidRDefault="00A53ADA" w:rsidP="00DC3E1A">
            <w:pPr>
              <w:autoSpaceDE w:val="0"/>
              <w:autoSpaceDN w:val="0"/>
              <w:adjustRightInd w:val="0"/>
              <w:spacing w:after="0" w:line="240" w:lineRule="auto"/>
              <w:jc w:val="both"/>
              <w:rPr>
                <w:rFonts w:cstheme="minorHAnsi"/>
                <w:b/>
                <w:sz w:val="24"/>
                <w:szCs w:val="24"/>
                <w:lang w:val="pt"/>
              </w:rPr>
            </w:pPr>
          </w:p>
          <w:p w14:paraId="6E7ABC3C" w14:textId="67729334" w:rsidR="00721235" w:rsidRPr="00721235" w:rsidRDefault="00721235" w:rsidP="00DC3E1A">
            <w:pPr>
              <w:autoSpaceDE w:val="0"/>
              <w:autoSpaceDN w:val="0"/>
              <w:adjustRightInd w:val="0"/>
              <w:spacing w:after="0" w:line="240" w:lineRule="auto"/>
              <w:jc w:val="both"/>
              <w:rPr>
                <w:rFonts w:cstheme="minorHAnsi"/>
                <w:bCs/>
                <w:i/>
                <w:sz w:val="24"/>
                <w:szCs w:val="24"/>
                <w:lang w:val="pt"/>
              </w:rPr>
            </w:pPr>
            <w:r w:rsidRPr="00721235">
              <w:rPr>
                <w:rFonts w:cstheme="minorHAnsi"/>
                <w:bCs/>
                <w:i/>
                <w:sz w:val="24"/>
                <w:szCs w:val="24"/>
                <w:lang w:val="pt"/>
              </w:rPr>
              <w:t>- Secretaria M. De Administração;</w:t>
            </w:r>
          </w:p>
          <w:p w14:paraId="318630F8" w14:textId="77777777" w:rsidR="00721235" w:rsidRPr="00721235" w:rsidRDefault="00721235" w:rsidP="00DC3E1A">
            <w:pPr>
              <w:autoSpaceDE w:val="0"/>
              <w:autoSpaceDN w:val="0"/>
              <w:adjustRightInd w:val="0"/>
              <w:spacing w:after="0" w:line="240" w:lineRule="auto"/>
              <w:jc w:val="both"/>
              <w:rPr>
                <w:rFonts w:cstheme="minorHAnsi"/>
                <w:bCs/>
                <w:i/>
                <w:sz w:val="24"/>
                <w:szCs w:val="24"/>
                <w:lang w:val="pt"/>
              </w:rPr>
            </w:pPr>
            <w:r w:rsidRPr="00721235">
              <w:rPr>
                <w:rFonts w:cstheme="minorHAnsi"/>
                <w:bCs/>
                <w:i/>
                <w:sz w:val="24"/>
                <w:szCs w:val="24"/>
                <w:lang w:val="pt"/>
              </w:rPr>
              <w:t>- Secretaria M. De Transportes, Obras e Serviços Públicos;</w:t>
            </w:r>
          </w:p>
          <w:p w14:paraId="42DD6EEB" w14:textId="77777777" w:rsidR="00721235" w:rsidRPr="00721235" w:rsidRDefault="00721235" w:rsidP="00DC3E1A">
            <w:pPr>
              <w:autoSpaceDE w:val="0"/>
              <w:autoSpaceDN w:val="0"/>
              <w:adjustRightInd w:val="0"/>
              <w:spacing w:after="0" w:line="240" w:lineRule="auto"/>
              <w:jc w:val="both"/>
              <w:rPr>
                <w:rFonts w:cstheme="minorHAnsi"/>
                <w:bCs/>
                <w:i/>
                <w:sz w:val="24"/>
                <w:szCs w:val="24"/>
                <w:lang w:val="pt"/>
              </w:rPr>
            </w:pPr>
            <w:r w:rsidRPr="00721235">
              <w:rPr>
                <w:rFonts w:cstheme="minorHAnsi"/>
                <w:bCs/>
                <w:i/>
                <w:sz w:val="24"/>
                <w:szCs w:val="24"/>
                <w:lang w:val="pt"/>
              </w:rPr>
              <w:t>- Secretaria M. Assistência Social;</w:t>
            </w:r>
          </w:p>
          <w:p w14:paraId="42647396" w14:textId="77777777" w:rsidR="00721235" w:rsidRPr="00721235" w:rsidRDefault="00721235" w:rsidP="00DC3E1A">
            <w:pPr>
              <w:autoSpaceDE w:val="0"/>
              <w:autoSpaceDN w:val="0"/>
              <w:adjustRightInd w:val="0"/>
              <w:spacing w:after="0" w:line="240" w:lineRule="auto"/>
              <w:jc w:val="both"/>
              <w:rPr>
                <w:rFonts w:cstheme="minorHAnsi"/>
                <w:bCs/>
                <w:i/>
                <w:sz w:val="24"/>
                <w:szCs w:val="24"/>
                <w:lang w:val="pt"/>
              </w:rPr>
            </w:pPr>
            <w:r w:rsidRPr="00721235">
              <w:rPr>
                <w:rFonts w:cstheme="minorHAnsi"/>
                <w:bCs/>
                <w:i/>
                <w:sz w:val="24"/>
                <w:szCs w:val="24"/>
                <w:lang w:val="pt"/>
              </w:rPr>
              <w:t>- Secretaria M. Agricultura, Meio Ambiente e Turismo;</w:t>
            </w:r>
          </w:p>
          <w:p w14:paraId="1599CF72" w14:textId="77777777" w:rsidR="00721235" w:rsidRPr="00721235" w:rsidRDefault="00721235" w:rsidP="00DC3E1A">
            <w:pPr>
              <w:autoSpaceDE w:val="0"/>
              <w:autoSpaceDN w:val="0"/>
              <w:adjustRightInd w:val="0"/>
              <w:spacing w:after="0" w:line="240" w:lineRule="auto"/>
              <w:jc w:val="both"/>
              <w:rPr>
                <w:rFonts w:cstheme="minorHAnsi"/>
                <w:bCs/>
                <w:i/>
                <w:sz w:val="24"/>
                <w:szCs w:val="24"/>
                <w:lang w:val="pt"/>
              </w:rPr>
            </w:pPr>
            <w:r w:rsidRPr="00721235">
              <w:rPr>
                <w:rFonts w:cstheme="minorHAnsi"/>
                <w:bCs/>
                <w:i/>
                <w:sz w:val="24"/>
                <w:szCs w:val="24"/>
                <w:lang w:val="pt"/>
              </w:rPr>
              <w:t>- Secretaria M. Saúde e Saneamento;</w:t>
            </w:r>
          </w:p>
          <w:p w14:paraId="7C839296" w14:textId="2FFB9E30" w:rsidR="00A53ADA" w:rsidRPr="00E11CFF" w:rsidRDefault="00721235" w:rsidP="00DC3E1A">
            <w:pPr>
              <w:autoSpaceDE w:val="0"/>
              <w:autoSpaceDN w:val="0"/>
              <w:adjustRightInd w:val="0"/>
              <w:spacing w:after="0" w:line="240" w:lineRule="auto"/>
              <w:jc w:val="both"/>
              <w:rPr>
                <w:rFonts w:cstheme="minorHAnsi"/>
                <w:i/>
                <w:sz w:val="24"/>
                <w:szCs w:val="24"/>
                <w:lang w:val="pt"/>
              </w:rPr>
            </w:pPr>
            <w:r w:rsidRPr="00E11CFF">
              <w:rPr>
                <w:rFonts w:cstheme="minorHAnsi"/>
                <w:bCs/>
                <w:i/>
                <w:sz w:val="24"/>
                <w:szCs w:val="24"/>
                <w:lang w:val="pt"/>
              </w:rPr>
              <w:t>- Secretaria M. Educação</w:t>
            </w:r>
            <w:r w:rsidRPr="00E11CFF">
              <w:rPr>
                <w:rFonts w:cstheme="minorHAnsi"/>
                <w:i/>
                <w:sz w:val="24"/>
                <w:szCs w:val="24"/>
                <w:lang w:val="pt"/>
              </w:rPr>
              <w:t>, Cultura, Desporto e Lazer.</w:t>
            </w:r>
          </w:p>
          <w:p w14:paraId="269D6A16" w14:textId="262D3225" w:rsidR="002D0A5E" w:rsidRPr="000F0A9D" w:rsidRDefault="002D0A5E" w:rsidP="00B67EBF">
            <w:pPr>
              <w:autoSpaceDE w:val="0"/>
              <w:autoSpaceDN w:val="0"/>
              <w:adjustRightInd w:val="0"/>
              <w:spacing w:after="0" w:line="240" w:lineRule="auto"/>
              <w:jc w:val="both"/>
              <w:rPr>
                <w:rFonts w:cstheme="minorHAnsi"/>
                <w:bCs/>
                <w:i/>
                <w:color w:val="FF0000"/>
                <w:sz w:val="24"/>
                <w:szCs w:val="24"/>
              </w:rPr>
            </w:pPr>
          </w:p>
        </w:tc>
        <w:tc>
          <w:tcPr>
            <w:tcW w:w="4534" w:type="dxa"/>
            <w:tcBorders>
              <w:top w:val="single" w:sz="4" w:space="0" w:color="000000"/>
              <w:left w:val="single" w:sz="4" w:space="0" w:color="000000"/>
              <w:bottom w:val="single" w:sz="4" w:space="0" w:color="000000"/>
              <w:right w:val="single" w:sz="4" w:space="0" w:color="000000"/>
            </w:tcBorders>
            <w:hideMark/>
          </w:tcPr>
          <w:p w14:paraId="7FFBA10C" w14:textId="77777777" w:rsidR="002D0A5E" w:rsidRPr="000F0A9D" w:rsidRDefault="002D0A5E" w:rsidP="00DC3E1A">
            <w:pPr>
              <w:autoSpaceDE w:val="0"/>
              <w:autoSpaceDN w:val="0"/>
              <w:adjustRightInd w:val="0"/>
              <w:spacing w:after="0" w:line="240" w:lineRule="auto"/>
              <w:jc w:val="both"/>
              <w:rPr>
                <w:rFonts w:cstheme="minorHAnsi"/>
                <w:b/>
                <w:bCs/>
                <w:sz w:val="24"/>
                <w:szCs w:val="24"/>
              </w:rPr>
            </w:pPr>
            <w:r w:rsidRPr="000F0A9D">
              <w:rPr>
                <w:rFonts w:cstheme="minorHAnsi"/>
                <w:b/>
                <w:bCs/>
                <w:sz w:val="24"/>
                <w:szCs w:val="24"/>
                <w:lang w:val="pt"/>
              </w:rPr>
              <w:t>Descrição de categoria de investimento:</w:t>
            </w:r>
          </w:p>
        </w:tc>
      </w:tr>
      <w:tr w:rsidR="002D0A5E" w:rsidRPr="000F0A9D" w14:paraId="72DBB53E" w14:textId="77777777" w:rsidTr="00B45047">
        <w:trPr>
          <w:trHeight w:val="1569"/>
        </w:trPr>
        <w:tc>
          <w:tcPr>
            <w:tcW w:w="4533" w:type="dxa"/>
            <w:vMerge/>
            <w:tcBorders>
              <w:top w:val="single" w:sz="4" w:space="0" w:color="000000"/>
              <w:left w:val="single" w:sz="4" w:space="0" w:color="000000"/>
              <w:bottom w:val="single" w:sz="4" w:space="0" w:color="000000"/>
              <w:right w:val="single" w:sz="4" w:space="0" w:color="000000"/>
            </w:tcBorders>
            <w:vAlign w:val="center"/>
            <w:hideMark/>
          </w:tcPr>
          <w:p w14:paraId="025A250C" w14:textId="77777777" w:rsidR="002D0A5E" w:rsidRPr="000F0A9D" w:rsidRDefault="002D0A5E" w:rsidP="00DC3E1A">
            <w:pPr>
              <w:spacing w:after="0" w:line="240" w:lineRule="auto"/>
              <w:rPr>
                <w:rFonts w:cstheme="minorHAnsi"/>
                <w:bCs/>
                <w:i/>
                <w:sz w:val="24"/>
                <w:szCs w:val="24"/>
              </w:rPr>
            </w:pPr>
          </w:p>
        </w:tc>
        <w:tc>
          <w:tcPr>
            <w:tcW w:w="4534" w:type="dxa"/>
            <w:tcBorders>
              <w:top w:val="single" w:sz="4" w:space="0" w:color="000000"/>
              <w:left w:val="single" w:sz="4" w:space="0" w:color="000000"/>
              <w:bottom w:val="single" w:sz="4" w:space="0" w:color="000000"/>
              <w:right w:val="single" w:sz="4" w:space="0" w:color="000000"/>
            </w:tcBorders>
          </w:tcPr>
          <w:p w14:paraId="574C006B" w14:textId="77777777" w:rsidR="002D0A5E" w:rsidRPr="000F0A9D" w:rsidRDefault="002D0A5E" w:rsidP="00DC3E1A">
            <w:pPr>
              <w:autoSpaceDE w:val="0"/>
              <w:autoSpaceDN w:val="0"/>
              <w:adjustRightInd w:val="0"/>
              <w:spacing w:after="0" w:line="240" w:lineRule="auto"/>
              <w:jc w:val="both"/>
              <w:rPr>
                <w:rFonts w:cstheme="minorHAnsi"/>
                <w:b/>
                <w:sz w:val="24"/>
                <w:szCs w:val="24"/>
              </w:rPr>
            </w:pPr>
          </w:p>
          <w:p w14:paraId="19B8F885" w14:textId="77777777" w:rsidR="002D0A5E" w:rsidRPr="000F0A9D" w:rsidRDefault="002D0A5E" w:rsidP="00DC3E1A">
            <w:pPr>
              <w:autoSpaceDE w:val="0"/>
              <w:autoSpaceDN w:val="0"/>
              <w:adjustRightInd w:val="0"/>
              <w:spacing w:after="0" w:line="240" w:lineRule="auto"/>
              <w:jc w:val="both"/>
              <w:rPr>
                <w:rFonts w:cstheme="minorHAnsi"/>
                <w:b/>
                <w:sz w:val="24"/>
                <w:szCs w:val="24"/>
              </w:rPr>
            </w:pPr>
          </w:p>
          <w:p w14:paraId="6822C328" w14:textId="668E0F5E" w:rsidR="002D0A5E" w:rsidRPr="000F0A9D" w:rsidRDefault="00A16BBB"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w:t>
            </w:r>
            <w:r w:rsidR="00E11CFF">
              <w:rPr>
                <w:rFonts w:cstheme="minorHAnsi"/>
                <w:b/>
                <w:sz w:val="24"/>
                <w:szCs w:val="24"/>
                <w:lang w:val="pt"/>
              </w:rPr>
              <w:t>X</w:t>
            </w:r>
            <w:r w:rsidR="002D0A5E" w:rsidRPr="000F0A9D">
              <w:rPr>
                <w:rFonts w:cstheme="minorHAnsi"/>
                <w:b/>
                <w:sz w:val="24"/>
                <w:szCs w:val="24"/>
                <w:lang w:val="pt"/>
              </w:rPr>
              <w:t xml:space="preserve">) Aquisição </w:t>
            </w:r>
            <w:r w:rsidR="00DC3E1A" w:rsidRPr="000F0A9D">
              <w:rPr>
                <w:rFonts w:cstheme="minorHAnsi"/>
                <w:b/>
                <w:sz w:val="24"/>
                <w:szCs w:val="24"/>
                <w:lang w:val="pt"/>
              </w:rPr>
              <w:t>de Produtos ou bens</w:t>
            </w:r>
          </w:p>
          <w:p w14:paraId="18A5C241" w14:textId="77777777" w:rsidR="00DC3E1A" w:rsidRPr="000F0A9D" w:rsidRDefault="00DC3E1A" w:rsidP="00DC3E1A">
            <w:pPr>
              <w:autoSpaceDE w:val="0"/>
              <w:autoSpaceDN w:val="0"/>
              <w:adjustRightInd w:val="0"/>
              <w:spacing w:after="0" w:line="240" w:lineRule="auto"/>
              <w:jc w:val="both"/>
              <w:rPr>
                <w:rFonts w:cstheme="minorHAnsi"/>
                <w:b/>
                <w:sz w:val="24"/>
                <w:szCs w:val="24"/>
              </w:rPr>
            </w:pPr>
          </w:p>
          <w:p w14:paraId="00D7D38F" w14:textId="6B3A9BE7" w:rsidR="002D0A5E" w:rsidRPr="004320E3" w:rsidRDefault="000039C3" w:rsidP="00DC3E1A">
            <w:pPr>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w:t>
            </w:r>
            <w:r w:rsidR="00F2348C" w:rsidRPr="000F0A9D">
              <w:rPr>
                <w:rFonts w:cstheme="minorHAnsi"/>
                <w:b/>
                <w:sz w:val="24"/>
                <w:szCs w:val="24"/>
                <w:lang w:val="pt"/>
              </w:rPr>
              <w:t>X</w:t>
            </w:r>
            <w:r w:rsidR="002D0A5E" w:rsidRPr="000F0A9D">
              <w:rPr>
                <w:rFonts w:cstheme="minorHAnsi"/>
                <w:b/>
                <w:sz w:val="24"/>
                <w:szCs w:val="24"/>
                <w:lang w:val="pt"/>
              </w:rPr>
              <w:t xml:space="preserve">) Contratação de </w:t>
            </w:r>
            <w:r w:rsidR="00DC3E1A" w:rsidRPr="000F0A9D">
              <w:rPr>
                <w:rFonts w:cstheme="minorHAnsi"/>
                <w:b/>
                <w:sz w:val="24"/>
                <w:szCs w:val="24"/>
                <w:lang w:val="pt"/>
              </w:rPr>
              <w:t>Prestação de Serviços</w:t>
            </w:r>
          </w:p>
        </w:tc>
      </w:tr>
    </w:tbl>
    <w:p w14:paraId="03940463" w14:textId="77777777" w:rsidR="00297B0F" w:rsidRPr="000F0A9D" w:rsidRDefault="00297B0F" w:rsidP="00DC3E1A">
      <w:pPr>
        <w:autoSpaceDE w:val="0"/>
        <w:autoSpaceDN w:val="0"/>
        <w:adjustRightInd w:val="0"/>
        <w:spacing w:after="0" w:line="240" w:lineRule="auto"/>
        <w:jc w:val="both"/>
        <w:rPr>
          <w:rFonts w:cstheme="minorHAnsi"/>
          <w:b/>
          <w:sz w:val="24"/>
          <w:szCs w:val="24"/>
        </w:rPr>
      </w:pPr>
    </w:p>
    <w:p w14:paraId="2B468AFD"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2. MODALIDADE E O TIPO DE LICITAÇÃO:</w:t>
      </w:r>
    </w:p>
    <w:p w14:paraId="4C4EC5FB"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1"/>
      </w:tblGrid>
      <w:tr w:rsidR="002D0A5E" w:rsidRPr="00B45047" w14:paraId="5E10E260" w14:textId="77777777" w:rsidTr="00592754">
        <w:tc>
          <w:tcPr>
            <w:tcW w:w="4530" w:type="dxa"/>
            <w:tcBorders>
              <w:top w:val="single" w:sz="4" w:space="0" w:color="000000"/>
              <w:left w:val="single" w:sz="4" w:space="0" w:color="000000"/>
              <w:bottom w:val="single" w:sz="4" w:space="0" w:color="000000"/>
              <w:right w:val="single" w:sz="4" w:space="0" w:color="000000"/>
            </w:tcBorders>
            <w:hideMark/>
          </w:tcPr>
          <w:p w14:paraId="050DFF43" w14:textId="77777777" w:rsidR="002D0A5E" w:rsidRPr="00B45047" w:rsidRDefault="002D0A5E" w:rsidP="00DC3E1A">
            <w:pPr>
              <w:autoSpaceDE w:val="0"/>
              <w:autoSpaceDN w:val="0"/>
              <w:adjustRightInd w:val="0"/>
              <w:spacing w:after="0" w:line="240" w:lineRule="auto"/>
              <w:jc w:val="both"/>
              <w:rPr>
                <w:rFonts w:cstheme="minorHAnsi"/>
                <w:b/>
                <w:sz w:val="20"/>
                <w:szCs w:val="24"/>
              </w:rPr>
            </w:pPr>
            <w:r w:rsidRPr="00B45047">
              <w:rPr>
                <w:rFonts w:cstheme="minorHAnsi"/>
                <w:b/>
                <w:sz w:val="20"/>
                <w:szCs w:val="24"/>
                <w:lang w:val="pt"/>
              </w:rPr>
              <w:t>Modalidade de Licitação:</w:t>
            </w:r>
          </w:p>
        </w:tc>
        <w:tc>
          <w:tcPr>
            <w:tcW w:w="4531" w:type="dxa"/>
            <w:tcBorders>
              <w:top w:val="single" w:sz="4" w:space="0" w:color="000000"/>
              <w:left w:val="single" w:sz="4" w:space="0" w:color="000000"/>
              <w:bottom w:val="single" w:sz="4" w:space="0" w:color="000000"/>
              <w:right w:val="single" w:sz="4" w:space="0" w:color="000000"/>
            </w:tcBorders>
            <w:hideMark/>
          </w:tcPr>
          <w:p w14:paraId="05064EFD" w14:textId="77777777" w:rsidR="002D0A5E" w:rsidRPr="00B45047" w:rsidRDefault="002D0A5E" w:rsidP="00DC3E1A">
            <w:pPr>
              <w:autoSpaceDE w:val="0"/>
              <w:autoSpaceDN w:val="0"/>
              <w:adjustRightInd w:val="0"/>
              <w:spacing w:after="0" w:line="240" w:lineRule="auto"/>
              <w:jc w:val="both"/>
              <w:rPr>
                <w:rFonts w:cstheme="minorHAnsi"/>
                <w:b/>
                <w:sz w:val="20"/>
                <w:szCs w:val="24"/>
              </w:rPr>
            </w:pPr>
            <w:r w:rsidRPr="00B45047">
              <w:rPr>
                <w:rFonts w:cstheme="minorHAnsi"/>
                <w:b/>
                <w:sz w:val="20"/>
                <w:szCs w:val="24"/>
                <w:lang w:val="pt"/>
              </w:rPr>
              <w:t>Tipo de Licitação:</w:t>
            </w:r>
          </w:p>
        </w:tc>
      </w:tr>
      <w:tr w:rsidR="002D0A5E" w:rsidRPr="00B45047" w14:paraId="1D5322EF" w14:textId="77777777" w:rsidTr="00592754">
        <w:trPr>
          <w:trHeight w:val="561"/>
        </w:trPr>
        <w:tc>
          <w:tcPr>
            <w:tcW w:w="4530" w:type="dxa"/>
            <w:tcBorders>
              <w:top w:val="single" w:sz="4" w:space="0" w:color="000000"/>
              <w:left w:val="single" w:sz="4" w:space="0" w:color="000000"/>
              <w:bottom w:val="single" w:sz="4" w:space="0" w:color="000000"/>
              <w:right w:val="single" w:sz="4" w:space="0" w:color="000000"/>
            </w:tcBorders>
            <w:hideMark/>
          </w:tcPr>
          <w:p w14:paraId="48C96BFE"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Concorrência - Art. 22 §1°, Art. 23 incisos I e II alínea “c” da Lei n° 8.666/93.</w:t>
            </w:r>
          </w:p>
          <w:p w14:paraId="7240D76C"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xml:space="preserve">( ) Tomada  de Preço - Art. 22 §2°, Art. 23 incisos I e II alínea “b “ da Lei n° 8666/93. </w:t>
            </w:r>
          </w:p>
          <w:p w14:paraId="3C953682"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Convite - Art. 22 §3°, Art. 23 incisos I e II alínea “a” da Lei n° 8.666/93.</w:t>
            </w:r>
          </w:p>
          <w:p w14:paraId="4358DED6"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Concurso - Art. 22 § 4° da Lei n° 8.666/93.</w:t>
            </w:r>
          </w:p>
          <w:p w14:paraId="436987C4"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Leilão - Art. 22 § 5° da Lei n° 8.666/93. </w:t>
            </w:r>
          </w:p>
          <w:p w14:paraId="428A43BE" w14:textId="57A4FA8F" w:rsidR="002D0A5E" w:rsidRPr="00B45047" w:rsidRDefault="002D0A5E" w:rsidP="00DC3E1A">
            <w:pPr>
              <w:widowControl w:val="0"/>
              <w:autoSpaceDE w:val="0"/>
              <w:autoSpaceDN w:val="0"/>
              <w:adjustRightInd w:val="0"/>
              <w:spacing w:after="0" w:line="240" w:lineRule="auto"/>
              <w:jc w:val="both"/>
              <w:rPr>
                <w:rFonts w:eastAsia="Calibri" w:cstheme="minorHAnsi"/>
                <w:b/>
                <w:sz w:val="20"/>
                <w:szCs w:val="24"/>
                <w:lang w:eastAsia="en-US"/>
              </w:rPr>
            </w:pPr>
            <w:r w:rsidRPr="00B45047">
              <w:rPr>
                <w:rFonts w:cstheme="minorHAnsi"/>
                <w:b/>
                <w:sz w:val="20"/>
                <w:szCs w:val="24"/>
                <w:lang w:val="pt"/>
              </w:rPr>
              <w:t>(</w:t>
            </w:r>
            <w:r w:rsidR="00E42CF9" w:rsidRPr="00B45047">
              <w:rPr>
                <w:rFonts w:cstheme="minorHAnsi"/>
                <w:b/>
                <w:sz w:val="20"/>
                <w:szCs w:val="24"/>
                <w:lang w:val="pt"/>
              </w:rPr>
              <w:t>x</w:t>
            </w:r>
            <w:r w:rsidRPr="00B45047">
              <w:rPr>
                <w:rFonts w:cstheme="minorHAnsi"/>
                <w:b/>
                <w:sz w:val="20"/>
                <w:szCs w:val="24"/>
                <w:lang w:val="pt"/>
              </w:rPr>
              <w:t>) Dispensa de Licitação - Art. 24 da Lei n° 8.666/93.</w:t>
            </w:r>
          </w:p>
          <w:p w14:paraId="4D55AC2F"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Inexigibilidade de Licitação - Art. 25 da Lei n° 8.666/93.</w:t>
            </w:r>
          </w:p>
          <w:p w14:paraId="6ABB70F2" w14:textId="6F2D1CDC"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w:t>
            </w:r>
            <w:r w:rsidR="00E42CF9" w:rsidRPr="00B45047">
              <w:rPr>
                <w:rFonts w:cstheme="minorHAnsi"/>
                <w:sz w:val="20"/>
                <w:szCs w:val="24"/>
                <w:lang w:val="pt"/>
              </w:rPr>
              <w:t xml:space="preserve"> </w:t>
            </w:r>
            <w:r w:rsidRPr="00B45047">
              <w:rPr>
                <w:rFonts w:cstheme="minorHAnsi"/>
                <w:sz w:val="20"/>
                <w:szCs w:val="24"/>
                <w:lang w:val="pt"/>
              </w:rPr>
              <w:t>) Pregão Eletrônico – SRP - Lei Federal n° 10.520/02 e subsidiariamente, no que couber, as disposições da Lei no 8.666/93.</w:t>
            </w:r>
          </w:p>
          <w:p w14:paraId="33E8E701"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Pregão Eletrônico – Tradicional - Lei Federal n°  10.520/02 e subsidiariamente, no que couber, as disposições da Lei no 8.666/93.</w:t>
            </w:r>
          </w:p>
          <w:p w14:paraId="08F2EB35" w14:textId="180441F1" w:rsidR="002D0A5E" w:rsidRPr="00B45047" w:rsidRDefault="00CD4F56" w:rsidP="00DC3E1A">
            <w:pPr>
              <w:widowControl w:val="0"/>
              <w:autoSpaceDE w:val="0"/>
              <w:autoSpaceDN w:val="0"/>
              <w:adjustRightInd w:val="0"/>
              <w:spacing w:after="0" w:line="240" w:lineRule="auto"/>
              <w:jc w:val="both"/>
              <w:rPr>
                <w:rFonts w:eastAsia="Calibri" w:cstheme="minorHAnsi"/>
                <w:bCs/>
                <w:sz w:val="20"/>
                <w:szCs w:val="24"/>
                <w:lang w:eastAsia="en-US"/>
              </w:rPr>
            </w:pPr>
            <w:r w:rsidRPr="00B45047">
              <w:rPr>
                <w:rFonts w:cstheme="minorHAnsi"/>
                <w:sz w:val="20"/>
                <w:szCs w:val="24"/>
                <w:lang w:val="pt"/>
              </w:rPr>
              <w:t>(</w:t>
            </w:r>
            <w:r w:rsidR="005223CC" w:rsidRPr="00B45047">
              <w:rPr>
                <w:rFonts w:cstheme="minorHAnsi"/>
                <w:sz w:val="20"/>
                <w:szCs w:val="24"/>
                <w:lang w:val="pt"/>
              </w:rPr>
              <w:t xml:space="preserve"> </w:t>
            </w:r>
            <w:r w:rsidR="002D0A5E" w:rsidRPr="00B45047">
              <w:rPr>
                <w:rFonts w:cstheme="minorHAnsi"/>
                <w:sz w:val="20"/>
                <w:szCs w:val="24"/>
                <w:lang w:val="pt"/>
              </w:rPr>
              <w:t>) Pregão Presencial – SRP - Lei Federal n°  10.520/02 e subsidiariamente, no que couber, as disposições da Lei no 8.666/93.</w:t>
            </w:r>
          </w:p>
          <w:p w14:paraId="6A35FB8F" w14:textId="77777777" w:rsidR="002D0A5E" w:rsidRPr="00B45047" w:rsidRDefault="002D0A5E" w:rsidP="00DC3E1A">
            <w:pPr>
              <w:widowControl w:val="0"/>
              <w:autoSpaceDE w:val="0"/>
              <w:autoSpaceDN w:val="0"/>
              <w:adjustRightInd w:val="0"/>
              <w:spacing w:after="0" w:line="240" w:lineRule="auto"/>
              <w:jc w:val="both"/>
              <w:rPr>
                <w:rFonts w:eastAsia="Calibri" w:cstheme="minorHAnsi"/>
                <w:sz w:val="20"/>
                <w:szCs w:val="24"/>
                <w:lang w:eastAsia="en-US"/>
              </w:rPr>
            </w:pPr>
            <w:r w:rsidRPr="00B45047">
              <w:rPr>
                <w:rFonts w:cstheme="minorHAnsi"/>
                <w:sz w:val="20"/>
                <w:szCs w:val="24"/>
                <w:lang w:val="pt"/>
              </w:rPr>
              <w:t>( ) Pregão Presencial – Tradicional - Lei n° 10.520/2002  e subsidiariamente, no que couber, as disposições da Lei no 8.666/93.</w:t>
            </w:r>
          </w:p>
          <w:p w14:paraId="34009CB4" w14:textId="77777777" w:rsidR="002D0A5E" w:rsidRPr="00B45047" w:rsidRDefault="002D0A5E" w:rsidP="00DC3E1A">
            <w:pPr>
              <w:widowControl w:val="0"/>
              <w:autoSpaceDE w:val="0"/>
              <w:autoSpaceDN w:val="0"/>
              <w:adjustRightInd w:val="0"/>
              <w:spacing w:after="0" w:line="240" w:lineRule="auto"/>
              <w:jc w:val="both"/>
              <w:rPr>
                <w:rFonts w:cstheme="minorHAnsi"/>
                <w:sz w:val="20"/>
                <w:szCs w:val="24"/>
                <w:lang w:eastAsia="en-US"/>
              </w:rPr>
            </w:pPr>
          </w:p>
          <w:p w14:paraId="0BC84028" w14:textId="77777777" w:rsidR="002D0A5E" w:rsidRPr="00B45047" w:rsidRDefault="002D0A5E" w:rsidP="00CD4F56">
            <w:pPr>
              <w:widowControl w:val="0"/>
              <w:autoSpaceDE w:val="0"/>
              <w:autoSpaceDN w:val="0"/>
              <w:adjustRightInd w:val="0"/>
              <w:spacing w:after="0" w:line="240" w:lineRule="auto"/>
              <w:jc w:val="both"/>
              <w:rPr>
                <w:rFonts w:eastAsia="Calibri" w:cstheme="minorHAnsi"/>
                <w:sz w:val="20"/>
                <w:szCs w:val="24"/>
                <w:lang w:eastAsia="en-US"/>
              </w:rPr>
            </w:pPr>
          </w:p>
        </w:tc>
        <w:tc>
          <w:tcPr>
            <w:tcW w:w="4531" w:type="dxa"/>
            <w:tcBorders>
              <w:top w:val="single" w:sz="4" w:space="0" w:color="000000"/>
              <w:left w:val="single" w:sz="4" w:space="0" w:color="000000"/>
              <w:bottom w:val="single" w:sz="4" w:space="0" w:color="000000"/>
              <w:right w:val="single" w:sz="4" w:space="0" w:color="000000"/>
            </w:tcBorders>
          </w:tcPr>
          <w:p w14:paraId="706AFF08"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Art. 45, incisos I ao IV, da Lei n° 8.666/93:</w:t>
            </w:r>
          </w:p>
          <w:p w14:paraId="53C6D7C2" w14:textId="564216F4"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w:t>
            </w:r>
            <w:r w:rsidR="00A1674C" w:rsidRPr="00B45047">
              <w:rPr>
                <w:rFonts w:cstheme="minorHAnsi"/>
                <w:b/>
                <w:sz w:val="20"/>
                <w:szCs w:val="24"/>
                <w:lang w:val="pt"/>
              </w:rPr>
              <w:t>X</w:t>
            </w:r>
            <w:r w:rsidRPr="00B45047">
              <w:rPr>
                <w:rFonts w:cstheme="minorHAnsi"/>
                <w:sz w:val="20"/>
                <w:szCs w:val="24"/>
                <w:lang w:val="pt"/>
              </w:rPr>
              <w:t xml:space="preserve">) Menor Preço Global </w:t>
            </w:r>
          </w:p>
          <w:p w14:paraId="0E4FFF14" w14:textId="41718864" w:rsidR="002D0A5E" w:rsidRPr="00B45047" w:rsidRDefault="002D0A5E" w:rsidP="00DC3E1A">
            <w:pPr>
              <w:widowControl w:val="0"/>
              <w:shd w:val="clear" w:color="auto" w:fill="FFFFFF"/>
              <w:autoSpaceDE w:val="0"/>
              <w:autoSpaceDN w:val="0"/>
              <w:adjustRightInd w:val="0"/>
              <w:spacing w:after="0" w:line="240" w:lineRule="auto"/>
              <w:rPr>
                <w:rFonts w:eastAsia="Calibri" w:cstheme="minorHAnsi"/>
                <w:bCs/>
                <w:sz w:val="20"/>
                <w:szCs w:val="24"/>
                <w:lang w:eastAsia="en-US"/>
              </w:rPr>
            </w:pPr>
            <w:r w:rsidRPr="00B45047">
              <w:rPr>
                <w:rFonts w:cstheme="minorHAnsi"/>
                <w:sz w:val="20"/>
                <w:szCs w:val="24"/>
                <w:lang w:val="pt"/>
              </w:rPr>
              <w:t>() Menor Preço por item</w:t>
            </w:r>
          </w:p>
          <w:p w14:paraId="2DF94E53"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Menor Preço Lote</w:t>
            </w:r>
          </w:p>
          <w:p w14:paraId="503E987F"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Melhor Técnica </w:t>
            </w:r>
          </w:p>
          <w:p w14:paraId="0C6D31E2"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Técnica e Preço </w:t>
            </w:r>
          </w:p>
          <w:p w14:paraId="541F543C"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Maior Lance ou Oferta</w:t>
            </w:r>
          </w:p>
          <w:p w14:paraId="50EF7749"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xml:space="preserve">(   ) Maior desconto </w:t>
            </w:r>
          </w:p>
          <w:p w14:paraId="0DBFFE2B" w14:textId="77777777" w:rsidR="002D0A5E" w:rsidRPr="00B45047" w:rsidRDefault="002D0A5E" w:rsidP="00DC3E1A">
            <w:pPr>
              <w:widowControl w:val="0"/>
              <w:autoSpaceDE w:val="0"/>
              <w:autoSpaceDN w:val="0"/>
              <w:adjustRightInd w:val="0"/>
              <w:spacing w:after="0" w:line="240" w:lineRule="auto"/>
              <w:rPr>
                <w:rFonts w:eastAsia="Calibri" w:cstheme="minorHAnsi"/>
                <w:sz w:val="20"/>
                <w:szCs w:val="24"/>
                <w:lang w:eastAsia="en-US"/>
              </w:rPr>
            </w:pPr>
            <w:r w:rsidRPr="00B45047">
              <w:rPr>
                <w:rFonts w:cstheme="minorHAnsi"/>
                <w:sz w:val="20"/>
                <w:szCs w:val="24"/>
                <w:lang w:val="pt"/>
              </w:rPr>
              <w:t>(  ) Não se enquadra.</w:t>
            </w:r>
          </w:p>
          <w:p w14:paraId="19867883" w14:textId="77777777" w:rsidR="002D0A5E" w:rsidRPr="00B45047" w:rsidRDefault="002D0A5E" w:rsidP="00DC3E1A">
            <w:pPr>
              <w:autoSpaceDE w:val="0"/>
              <w:autoSpaceDN w:val="0"/>
              <w:adjustRightInd w:val="0"/>
              <w:spacing w:after="0" w:line="240" w:lineRule="auto"/>
              <w:jc w:val="both"/>
              <w:rPr>
                <w:rFonts w:cstheme="minorHAnsi"/>
                <w:b/>
                <w:sz w:val="20"/>
                <w:szCs w:val="24"/>
              </w:rPr>
            </w:pPr>
          </w:p>
          <w:p w14:paraId="56C9F89A" w14:textId="0E632B07" w:rsidR="002D0A5E" w:rsidRPr="00B45047" w:rsidRDefault="002D0A5E" w:rsidP="00DC3E1A">
            <w:pPr>
              <w:autoSpaceDE w:val="0"/>
              <w:autoSpaceDN w:val="0"/>
              <w:adjustRightInd w:val="0"/>
              <w:spacing w:after="0" w:line="240" w:lineRule="auto"/>
              <w:jc w:val="both"/>
              <w:rPr>
                <w:rFonts w:cstheme="minorHAnsi"/>
                <w:b/>
                <w:sz w:val="20"/>
                <w:szCs w:val="24"/>
              </w:rPr>
            </w:pPr>
          </w:p>
        </w:tc>
      </w:tr>
    </w:tbl>
    <w:p w14:paraId="196FEF63" w14:textId="77777777" w:rsidR="002D0A5E" w:rsidRPr="000F0A9D" w:rsidRDefault="002D0A5E" w:rsidP="00DC3E1A">
      <w:pPr>
        <w:tabs>
          <w:tab w:val="left" w:pos="8089"/>
        </w:tabs>
        <w:autoSpaceDE w:val="0"/>
        <w:autoSpaceDN w:val="0"/>
        <w:adjustRightInd w:val="0"/>
        <w:spacing w:after="0" w:line="240" w:lineRule="auto"/>
        <w:jc w:val="both"/>
        <w:rPr>
          <w:rFonts w:cstheme="minorHAnsi"/>
          <w:b/>
          <w:sz w:val="24"/>
          <w:szCs w:val="24"/>
        </w:rPr>
      </w:pPr>
    </w:p>
    <w:p w14:paraId="763F6428" w14:textId="77777777" w:rsidR="002D0A5E" w:rsidRPr="000F0A9D"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lastRenderedPageBreak/>
        <w:t>3. DA LEGISLAÇÃO APLICÁVEL:</w:t>
      </w:r>
    </w:p>
    <w:p w14:paraId="78F23F66" w14:textId="77777777" w:rsidR="002D0A5E" w:rsidRPr="000F0A9D" w:rsidRDefault="002D0A5E" w:rsidP="00DC3E1A">
      <w:pPr>
        <w:autoSpaceDE w:val="0"/>
        <w:autoSpaceDN w:val="0"/>
        <w:adjustRightInd w:val="0"/>
        <w:spacing w:after="0" w:line="240" w:lineRule="auto"/>
        <w:jc w:val="both"/>
        <w:rPr>
          <w:rFonts w:cstheme="minorHAnsi"/>
          <w:b/>
          <w:sz w:val="24"/>
          <w:szCs w:val="24"/>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1"/>
      </w:tblGrid>
      <w:tr w:rsidR="002D0A5E" w:rsidRPr="000F0A9D" w14:paraId="3A8FE20A" w14:textId="77777777" w:rsidTr="00592754">
        <w:tc>
          <w:tcPr>
            <w:tcW w:w="9071" w:type="dxa"/>
            <w:tcBorders>
              <w:top w:val="single" w:sz="4" w:space="0" w:color="000000"/>
              <w:left w:val="single" w:sz="4" w:space="0" w:color="000000"/>
              <w:bottom w:val="single" w:sz="4" w:space="0" w:color="000000"/>
              <w:right w:val="single" w:sz="4" w:space="0" w:color="000000"/>
            </w:tcBorders>
          </w:tcPr>
          <w:p w14:paraId="0077296A" w14:textId="6E194256" w:rsidR="002D0A5E"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002D0A5E" w:rsidRPr="000F0A9D">
              <w:rPr>
                <w:rFonts w:cstheme="minorHAnsi"/>
                <w:sz w:val="24"/>
                <w:szCs w:val="24"/>
                <w:lang w:val="pt"/>
              </w:rPr>
              <w:t xml:space="preserve">) Lei n° 8.666/93 e suas alterações (Institui normas para Licitações e Contratos da Administração); </w:t>
            </w:r>
          </w:p>
          <w:p w14:paraId="767C76A2"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1FE02EB9" w14:textId="241CC618" w:rsidR="002D0A5E"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002D0A5E" w:rsidRPr="000F0A9D">
              <w:rPr>
                <w:rFonts w:cstheme="minorHAnsi"/>
                <w:sz w:val="24"/>
                <w:szCs w:val="24"/>
                <w:lang w:val="pt"/>
              </w:rPr>
              <w:t>) Lei Complementar n° 123/2006 (Institui o Estatuto Nacional da Microempresa e Empresa de Pequeno Porte) e alterações posteriores;</w:t>
            </w:r>
          </w:p>
          <w:p w14:paraId="766D369C"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20EFF6F5" w14:textId="081EF3AF"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r w:rsidRPr="000F0A9D">
              <w:rPr>
                <w:rFonts w:cstheme="minorHAnsi"/>
                <w:sz w:val="24"/>
                <w:szCs w:val="24"/>
                <w:lang w:val="pt"/>
              </w:rPr>
              <w:t>(</w:t>
            </w:r>
            <w:r w:rsidR="00CD4F56" w:rsidRPr="000F0A9D">
              <w:rPr>
                <w:rFonts w:cstheme="minorHAnsi"/>
                <w:sz w:val="24"/>
                <w:szCs w:val="24"/>
                <w:lang w:val="pt"/>
              </w:rPr>
              <w:t>x</w:t>
            </w:r>
            <w:r w:rsidRPr="000F0A9D">
              <w:rPr>
                <w:rFonts w:cstheme="minorHAnsi"/>
                <w:sz w:val="24"/>
                <w:szCs w:val="24"/>
                <w:lang w:val="pt"/>
              </w:rPr>
              <w:t>) Decreto Municipal n° 041/20</w:t>
            </w:r>
            <w:r w:rsidR="008D32AF" w:rsidRPr="000F0A9D">
              <w:rPr>
                <w:rFonts w:cstheme="minorHAnsi"/>
                <w:sz w:val="24"/>
                <w:szCs w:val="24"/>
                <w:lang w:val="pt"/>
              </w:rPr>
              <w:t>18</w:t>
            </w:r>
            <w:r w:rsidRPr="000F0A9D">
              <w:rPr>
                <w:rFonts w:cstheme="minorHAnsi"/>
                <w:sz w:val="24"/>
                <w:szCs w:val="24"/>
                <w:lang w:val="pt"/>
              </w:rPr>
              <w:t xml:space="preserve"> que regulamenta Sistema de Registro de Preços no Município.</w:t>
            </w:r>
          </w:p>
          <w:p w14:paraId="30E1D0B9" w14:textId="77777777" w:rsidR="002D0A5E" w:rsidRPr="000F0A9D" w:rsidRDefault="002D0A5E" w:rsidP="00DC3E1A">
            <w:pPr>
              <w:widowControl w:val="0"/>
              <w:autoSpaceDE w:val="0"/>
              <w:autoSpaceDN w:val="0"/>
              <w:adjustRightInd w:val="0"/>
              <w:spacing w:after="0" w:line="240" w:lineRule="auto"/>
              <w:rPr>
                <w:rFonts w:eastAsia="Calibri" w:cstheme="minorHAnsi"/>
                <w:sz w:val="24"/>
                <w:szCs w:val="24"/>
                <w:lang w:eastAsia="en-US"/>
              </w:rPr>
            </w:pPr>
          </w:p>
          <w:p w14:paraId="0827A297" w14:textId="1C722BB0" w:rsidR="008D32AF" w:rsidRPr="000F0A9D" w:rsidRDefault="00A16BBB" w:rsidP="00DC3E1A">
            <w:pPr>
              <w:widowControl w:val="0"/>
              <w:autoSpaceDE w:val="0"/>
              <w:autoSpaceDN w:val="0"/>
              <w:adjustRightInd w:val="0"/>
              <w:spacing w:after="0" w:line="240" w:lineRule="auto"/>
              <w:jc w:val="both"/>
              <w:rPr>
                <w:rFonts w:eastAsia="Calibri" w:cstheme="minorHAnsi"/>
                <w:sz w:val="24"/>
                <w:szCs w:val="24"/>
                <w:lang w:eastAsia="en-US"/>
              </w:rPr>
            </w:pPr>
            <w:r w:rsidRPr="000F0A9D">
              <w:rPr>
                <w:rFonts w:cstheme="minorHAnsi"/>
                <w:sz w:val="24"/>
                <w:szCs w:val="24"/>
                <w:lang w:val="pt"/>
              </w:rPr>
              <w:t xml:space="preserve">( </w:t>
            </w:r>
            <w:r w:rsidR="008D32AF" w:rsidRPr="000F0A9D">
              <w:rPr>
                <w:rFonts w:cstheme="minorHAnsi"/>
                <w:sz w:val="24"/>
                <w:szCs w:val="24"/>
                <w:lang w:val="pt"/>
              </w:rPr>
              <w:t>) Outra Legislação específica, sendo a _______________________</w:t>
            </w:r>
          </w:p>
          <w:p w14:paraId="73951D3F" w14:textId="122B6197" w:rsidR="008D32AF" w:rsidRPr="000F0A9D" w:rsidRDefault="008D32AF" w:rsidP="00DC3E1A">
            <w:pPr>
              <w:widowControl w:val="0"/>
              <w:autoSpaceDE w:val="0"/>
              <w:autoSpaceDN w:val="0"/>
              <w:adjustRightInd w:val="0"/>
              <w:spacing w:after="0" w:line="240" w:lineRule="auto"/>
              <w:jc w:val="both"/>
              <w:rPr>
                <w:rFonts w:eastAsia="Calibri" w:cstheme="minorHAnsi"/>
                <w:sz w:val="24"/>
                <w:szCs w:val="24"/>
                <w:lang w:eastAsia="en-US"/>
              </w:rPr>
            </w:pPr>
          </w:p>
        </w:tc>
      </w:tr>
    </w:tbl>
    <w:p w14:paraId="6066DCC5" w14:textId="77777777" w:rsidR="008D32AF" w:rsidRPr="000F0A9D" w:rsidRDefault="008D32AF" w:rsidP="00DC3E1A">
      <w:pPr>
        <w:autoSpaceDE w:val="0"/>
        <w:autoSpaceDN w:val="0"/>
        <w:adjustRightInd w:val="0"/>
        <w:spacing w:after="0" w:line="240" w:lineRule="auto"/>
        <w:jc w:val="both"/>
        <w:rPr>
          <w:rFonts w:cstheme="minorHAnsi"/>
          <w:b/>
          <w:sz w:val="24"/>
          <w:szCs w:val="24"/>
        </w:rPr>
      </w:pPr>
    </w:p>
    <w:p w14:paraId="653058BE" w14:textId="30CDC34C" w:rsidR="008D32AF" w:rsidRPr="000F0A9D"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 xml:space="preserve">4. </w:t>
      </w:r>
      <w:r w:rsidR="004003B6" w:rsidRPr="000F0A9D">
        <w:rPr>
          <w:rFonts w:cstheme="minorHAnsi"/>
          <w:b/>
          <w:sz w:val="24"/>
          <w:szCs w:val="24"/>
          <w:lang w:val="pt"/>
        </w:rPr>
        <w:t>DO OBJETO:</w:t>
      </w:r>
    </w:p>
    <w:p w14:paraId="0AC94F70" w14:textId="77777777" w:rsidR="008D32AF" w:rsidRPr="000F0A9D" w:rsidRDefault="008D32AF" w:rsidP="00DC3E1A">
      <w:pPr>
        <w:tabs>
          <w:tab w:val="left" w:pos="8089"/>
        </w:tabs>
        <w:autoSpaceDE w:val="0"/>
        <w:autoSpaceDN w:val="0"/>
        <w:adjustRightInd w:val="0"/>
        <w:spacing w:after="0" w:line="240" w:lineRule="auto"/>
        <w:jc w:val="both"/>
        <w:rPr>
          <w:rFonts w:cstheme="minorHAnsi"/>
          <w:b/>
          <w:sz w:val="24"/>
          <w:szCs w:val="24"/>
        </w:rPr>
      </w:pPr>
    </w:p>
    <w:p w14:paraId="16F49002" w14:textId="6C711BCD" w:rsidR="00297B0F" w:rsidRPr="000F0A9D" w:rsidRDefault="004003B6" w:rsidP="00466480">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sidRPr="000F0A9D">
        <w:rPr>
          <w:rFonts w:cstheme="minorHAnsi"/>
          <w:sz w:val="24"/>
          <w:szCs w:val="24"/>
          <w:lang w:val="pt"/>
        </w:rPr>
        <w:t>4.1.</w:t>
      </w:r>
      <w:r w:rsidRPr="000F0A9D">
        <w:rPr>
          <w:rFonts w:cstheme="minorHAnsi"/>
          <w:sz w:val="24"/>
          <w:szCs w:val="24"/>
        </w:rPr>
        <w:t xml:space="preserve"> </w:t>
      </w:r>
      <w:r w:rsidRPr="000F0A9D">
        <w:rPr>
          <w:rFonts w:cstheme="minorHAnsi"/>
          <w:sz w:val="24"/>
          <w:szCs w:val="24"/>
          <w:lang w:val="pt"/>
        </w:rPr>
        <w:t xml:space="preserve">A presente licitação tem como objeto a </w:t>
      </w:r>
      <w:r w:rsidR="000D5FB8" w:rsidRPr="000D5FB8">
        <w:rPr>
          <w:rFonts w:ascii="Arial" w:hAnsi="Arial" w:cs="Arial"/>
          <w:b/>
          <w:color w:val="000000"/>
        </w:rPr>
        <w:t>Contratação de empresa especializada para aquisição de refis e serviços de manutenção nos bebedouros dos órgãos municipais de Nova Santa Helena - MT</w:t>
      </w:r>
      <w:r w:rsidR="00B45047" w:rsidRPr="00F75878">
        <w:rPr>
          <w:rFonts w:cstheme="minorHAnsi"/>
          <w:b/>
          <w:sz w:val="24"/>
          <w:szCs w:val="24"/>
          <w:lang w:val="pt"/>
        </w:rPr>
        <w:t>.</w:t>
      </w:r>
    </w:p>
    <w:p w14:paraId="293A6B40" w14:textId="029532E2" w:rsidR="002D0A5E" w:rsidRPr="000F0A9D"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5</w:t>
      </w:r>
      <w:r w:rsidR="002D0A5E" w:rsidRPr="000F0A9D">
        <w:rPr>
          <w:rFonts w:cstheme="minorHAnsi"/>
          <w:b/>
          <w:sz w:val="24"/>
          <w:szCs w:val="24"/>
          <w:lang w:val="pt"/>
        </w:rPr>
        <w:t xml:space="preserve">. </w:t>
      </w:r>
      <w:r w:rsidR="004003B6" w:rsidRPr="000F0A9D">
        <w:rPr>
          <w:rFonts w:cstheme="minorHAnsi"/>
          <w:b/>
          <w:sz w:val="24"/>
          <w:szCs w:val="24"/>
          <w:lang w:val="pt"/>
        </w:rPr>
        <w:t>DA JUSTIFICATIVA:</w:t>
      </w:r>
    </w:p>
    <w:p w14:paraId="413139E9" w14:textId="77777777" w:rsidR="002D0A5E" w:rsidRPr="000F0A9D" w:rsidRDefault="002D0A5E" w:rsidP="00DC3E1A">
      <w:pPr>
        <w:autoSpaceDE w:val="0"/>
        <w:autoSpaceDN w:val="0"/>
        <w:adjustRightInd w:val="0"/>
        <w:spacing w:after="0" w:line="240" w:lineRule="auto"/>
        <w:jc w:val="both"/>
        <w:rPr>
          <w:rFonts w:cstheme="minorHAnsi"/>
          <w:sz w:val="24"/>
          <w:szCs w:val="24"/>
        </w:rPr>
      </w:pPr>
    </w:p>
    <w:p w14:paraId="2CED19C7" w14:textId="5B7875CF" w:rsidR="00F73835" w:rsidRPr="00F73835" w:rsidRDefault="004003B6" w:rsidP="00F73835">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000000"/>
          <w:sz w:val="24"/>
          <w:lang w:val="pt"/>
        </w:rPr>
      </w:pPr>
      <w:r w:rsidRPr="005D2445">
        <w:rPr>
          <w:rFonts w:cstheme="minorHAnsi"/>
          <w:color w:val="1B1B1B"/>
          <w:sz w:val="24"/>
          <w:szCs w:val="24"/>
          <w:lang w:val="pt"/>
        </w:rPr>
        <w:t>5.</w:t>
      </w:r>
      <w:r w:rsidR="005D2445" w:rsidRPr="005D2445">
        <w:rPr>
          <w:rFonts w:cstheme="minorHAnsi"/>
          <w:color w:val="1B1B1B"/>
          <w:sz w:val="24"/>
          <w:szCs w:val="24"/>
          <w:lang w:val="pt"/>
        </w:rPr>
        <w:t>1</w:t>
      </w:r>
      <w:r w:rsidRPr="005D2445">
        <w:rPr>
          <w:rFonts w:cstheme="minorHAnsi"/>
          <w:color w:val="1B1B1B"/>
          <w:sz w:val="28"/>
          <w:szCs w:val="24"/>
          <w:lang w:val="pt"/>
        </w:rPr>
        <w:t xml:space="preserve">. </w:t>
      </w:r>
      <w:r w:rsidR="00B67EBF">
        <w:rPr>
          <w:rFonts w:cstheme="minorHAnsi"/>
          <w:color w:val="000000"/>
          <w:sz w:val="24"/>
          <w:lang w:val="pt"/>
        </w:rPr>
        <w:t xml:space="preserve">A contratação se faz necessária </w:t>
      </w:r>
      <w:r w:rsidR="00F73835">
        <w:rPr>
          <w:rFonts w:cstheme="minorHAnsi"/>
          <w:color w:val="000000"/>
          <w:sz w:val="24"/>
          <w:lang w:val="pt"/>
        </w:rPr>
        <w:t>v</w:t>
      </w:r>
      <w:r w:rsidR="00F73835" w:rsidRPr="00F73835">
        <w:rPr>
          <w:rFonts w:cstheme="minorHAnsi"/>
          <w:color w:val="000000"/>
          <w:sz w:val="24"/>
        </w:rPr>
        <w:t>isto a necessidade que o município tem de realizar trocas de peças, instalações e serviços de manutenção nos diversos bebedouros dos órgãos públicos</w:t>
      </w:r>
      <w:r w:rsidR="00F73835">
        <w:rPr>
          <w:rFonts w:cstheme="minorHAnsi"/>
          <w:color w:val="000000"/>
          <w:sz w:val="24"/>
        </w:rPr>
        <w:t xml:space="preserve">. </w:t>
      </w:r>
      <w:r w:rsidR="00F73835" w:rsidRPr="00F73835">
        <w:rPr>
          <w:rFonts w:cstheme="minorHAnsi"/>
          <w:color w:val="000000"/>
          <w:sz w:val="24"/>
          <w:lang w:val="pt"/>
        </w:rPr>
        <w:t>Pois, em algumas secretarias os serviços demonstram um baixo valor, que poderia ser pago diretamente, mas, ao realizar todo o serviço em todas as secretarias a soma dos valores ultrapassa o limite de pagamento direto. Portanto, se faz necessário o processo de dispensa de licitação, considerando a dotação orçamentária de cada secretaria participante, para que possamos concretizar a realização dos serviços.</w:t>
      </w:r>
    </w:p>
    <w:p w14:paraId="02482D47" w14:textId="4217441A" w:rsidR="004003B6" w:rsidRPr="005A6536" w:rsidRDefault="00A47146" w:rsidP="00F73835">
      <w:pPr>
        <w:pBdr>
          <w:top w:val="single" w:sz="4" w:space="1" w:color="auto"/>
          <w:left w:val="single" w:sz="4" w:space="4" w:color="auto"/>
          <w:bottom w:val="single" w:sz="4" w:space="1" w:color="auto"/>
          <w:right w:val="single" w:sz="4" w:space="4" w:color="auto"/>
        </w:pBdr>
        <w:autoSpaceDE w:val="0"/>
        <w:autoSpaceDN w:val="0"/>
        <w:adjustRightInd w:val="0"/>
        <w:jc w:val="both"/>
        <w:rPr>
          <w:rFonts w:cstheme="minorHAnsi"/>
          <w:color w:val="1B1B1B"/>
          <w:sz w:val="24"/>
          <w:szCs w:val="24"/>
          <w:lang w:val="pt"/>
        </w:rPr>
      </w:pPr>
      <w:r>
        <w:rPr>
          <w:rFonts w:cstheme="minorHAnsi"/>
          <w:color w:val="000000"/>
          <w:sz w:val="24"/>
          <w:lang w:val="pt"/>
        </w:rPr>
        <w:t xml:space="preserve">5.2. </w:t>
      </w:r>
      <w:r w:rsidR="00F73835" w:rsidRPr="00F73835">
        <w:rPr>
          <w:rFonts w:cstheme="minorHAnsi"/>
          <w:color w:val="000000"/>
          <w:sz w:val="24"/>
          <w:lang w:val="pt"/>
        </w:rPr>
        <w:t xml:space="preserve">Também, considerando os valores orçados nas empresas prestadoras desse tipo de serviço, </w:t>
      </w:r>
      <w:r w:rsidR="003A39D3">
        <w:rPr>
          <w:rFonts w:cstheme="minorHAnsi"/>
          <w:color w:val="000000"/>
          <w:sz w:val="24"/>
          <w:lang w:val="pt"/>
        </w:rPr>
        <w:t xml:space="preserve">essa foi a empresa </w:t>
      </w:r>
      <w:r w:rsidR="00F73835" w:rsidRPr="00F73835">
        <w:rPr>
          <w:rFonts w:cstheme="minorHAnsi"/>
          <w:color w:val="000000"/>
          <w:sz w:val="24"/>
          <w:lang w:val="pt"/>
        </w:rPr>
        <w:t>que presta os serviços requeridos pelo menor valor</w:t>
      </w:r>
      <w:r w:rsidR="003A39D3">
        <w:rPr>
          <w:rFonts w:cstheme="minorHAnsi"/>
          <w:color w:val="000000"/>
          <w:sz w:val="24"/>
          <w:lang w:val="pt"/>
        </w:rPr>
        <w:t>.</w:t>
      </w:r>
    </w:p>
    <w:p w14:paraId="7FFD5D00" w14:textId="77777777" w:rsidR="002D0A5E" w:rsidRPr="000F0A9D" w:rsidRDefault="002D0A5E" w:rsidP="00DC3E1A">
      <w:pPr>
        <w:shd w:val="clear" w:color="auto" w:fill="D9D9D9" w:themeFill="background1" w:themeFillShade="D9"/>
        <w:autoSpaceDE w:val="0"/>
        <w:autoSpaceDN w:val="0"/>
        <w:adjustRightInd w:val="0"/>
        <w:spacing w:after="0" w:line="240" w:lineRule="auto"/>
        <w:jc w:val="both"/>
        <w:rPr>
          <w:rFonts w:cstheme="minorHAnsi"/>
          <w:b/>
          <w:sz w:val="24"/>
          <w:szCs w:val="24"/>
        </w:rPr>
      </w:pPr>
      <w:r w:rsidRPr="000F0A9D">
        <w:rPr>
          <w:rFonts w:cstheme="minorHAnsi"/>
          <w:b/>
          <w:sz w:val="24"/>
          <w:szCs w:val="24"/>
          <w:lang w:val="pt"/>
        </w:rPr>
        <w:t>6. D</w:t>
      </w:r>
      <w:r w:rsidR="00327A6D" w:rsidRPr="000F0A9D">
        <w:rPr>
          <w:rFonts w:cstheme="minorHAnsi"/>
          <w:b/>
          <w:sz w:val="24"/>
          <w:szCs w:val="24"/>
          <w:lang w:val="pt"/>
        </w:rPr>
        <w:t>A ESPECIFICAÇÃ</w:t>
      </w:r>
      <w:r w:rsidR="00B942EE" w:rsidRPr="000F0A9D">
        <w:rPr>
          <w:rFonts w:cstheme="minorHAnsi"/>
          <w:b/>
          <w:sz w:val="24"/>
          <w:szCs w:val="24"/>
          <w:lang w:val="pt"/>
        </w:rPr>
        <w:t xml:space="preserve">O E CUSTO ESTIMADO </w:t>
      </w:r>
      <w:r w:rsidR="00327A6D" w:rsidRPr="000F0A9D">
        <w:rPr>
          <w:rFonts w:cstheme="minorHAnsi"/>
          <w:b/>
          <w:sz w:val="24"/>
          <w:szCs w:val="24"/>
          <w:lang w:val="pt"/>
        </w:rPr>
        <w:t>DO OBJETO</w:t>
      </w:r>
      <w:r w:rsidRPr="000F0A9D">
        <w:rPr>
          <w:rFonts w:cstheme="minorHAnsi"/>
          <w:b/>
          <w:sz w:val="24"/>
          <w:szCs w:val="24"/>
          <w:lang w:val="pt"/>
        </w:rPr>
        <w:t>:</w:t>
      </w:r>
    </w:p>
    <w:p w14:paraId="35E5C190" w14:textId="77777777" w:rsidR="00327A6D" w:rsidRPr="000F0A9D" w:rsidRDefault="00327A6D" w:rsidP="00DC3E1A">
      <w:pPr>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1497FECB" w14:textId="77777777" w:rsidTr="00592754">
        <w:tc>
          <w:tcPr>
            <w:tcW w:w="0" w:type="auto"/>
          </w:tcPr>
          <w:p w14:paraId="4F1DEF90" w14:textId="0E71068C" w:rsidR="00D51D4C" w:rsidRDefault="00DC3E1A" w:rsidP="00D51D4C">
            <w:pPr>
              <w:widowControl w:val="0"/>
              <w:tabs>
                <w:tab w:val="left" w:pos="552"/>
              </w:tabs>
              <w:autoSpaceDE w:val="0"/>
              <w:autoSpaceDN w:val="0"/>
              <w:spacing w:before="12"/>
              <w:jc w:val="both"/>
              <w:rPr>
                <w:rFonts w:cstheme="minorHAnsi"/>
                <w:color w:val="1B1B1B"/>
                <w:sz w:val="24"/>
                <w:szCs w:val="24"/>
                <w:lang w:val="pt"/>
              </w:rPr>
            </w:pPr>
            <w:r w:rsidRPr="000F0A9D">
              <w:rPr>
                <w:rFonts w:cstheme="minorHAnsi"/>
                <w:color w:val="1B1B1B"/>
                <w:sz w:val="24"/>
                <w:szCs w:val="24"/>
                <w:lang w:val="pt"/>
              </w:rPr>
              <w:t xml:space="preserve">6.1. </w:t>
            </w:r>
            <w:r w:rsidR="0097720D" w:rsidRPr="000F0A9D">
              <w:rPr>
                <w:rFonts w:cstheme="minorHAnsi"/>
                <w:color w:val="1B1B1B"/>
                <w:sz w:val="24"/>
                <w:szCs w:val="24"/>
                <w:lang w:val="pt"/>
              </w:rPr>
              <w:t>As especificações do objeto, bem como as quantidades e valores con</w:t>
            </w:r>
            <w:r w:rsidR="00E13ED8" w:rsidRPr="000F0A9D">
              <w:rPr>
                <w:rFonts w:cstheme="minorHAnsi"/>
                <w:color w:val="1B1B1B"/>
                <w:sz w:val="24"/>
                <w:szCs w:val="24"/>
                <w:lang w:val="pt"/>
              </w:rPr>
              <w:t>s</w:t>
            </w:r>
            <w:r w:rsidR="0097720D" w:rsidRPr="000F0A9D">
              <w:rPr>
                <w:rFonts w:cstheme="minorHAnsi"/>
                <w:color w:val="1B1B1B"/>
                <w:sz w:val="24"/>
                <w:szCs w:val="24"/>
                <w:lang w:val="pt"/>
              </w:rPr>
              <w:t>tam na planilha abaixo:</w:t>
            </w:r>
          </w:p>
          <w:p w14:paraId="2F29F18F" w14:textId="77777777" w:rsidR="009E63D2" w:rsidRPr="000F0A9D" w:rsidRDefault="009E63D2" w:rsidP="00D51D4C">
            <w:pPr>
              <w:widowControl w:val="0"/>
              <w:tabs>
                <w:tab w:val="left" w:pos="552"/>
              </w:tabs>
              <w:autoSpaceDE w:val="0"/>
              <w:autoSpaceDN w:val="0"/>
              <w:spacing w:before="12"/>
              <w:jc w:val="both"/>
              <w:rPr>
                <w:rFonts w:cstheme="minorHAnsi"/>
                <w:color w:val="1B1B1B"/>
                <w:sz w:val="24"/>
                <w:szCs w:val="24"/>
                <w:lang w:val="pt"/>
              </w:rPr>
            </w:pPr>
          </w:p>
          <w:p w14:paraId="4C953ED3" w14:textId="36321716" w:rsidR="00DC3E1A" w:rsidRPr="000F0A9D" w:rsidRDefault="00D51D4C" w:rsidP="005C2790">
            <w:pPr>
              <w:widowControl w:val="0"/>
              <w:tabs>
                <w:tab w:val="left" w:pos="598"/>
              </w:tabs>
              <w:autoSpaceDE w:val="0"/>
              <w:autoSpaceDN w:val="0"/>
              <w:ind w:right="140"/>
              <w:jc w:val="both"/>
              <w:rPr>
                <w:rFonts w:cstheme="minorHAnsi"/>
                <w:color w:val="1B1B1B"/>
                <w:sz w:val="24"/>
                <w:szCs w:val="24"/>
                <w:lang w:val="pt"/>
              </w:rPr>
            </w:pPr>
            <w:r w:rsidRPr="000F0A9D">
              <w:rPr>
                <w:rFonts w:cstheme="minorHAnsi"/>
                <w:color w:val="000000" w:themeColor="text1"/>
                <w:sz w:val="24"/>
                <w:szCs w:val="24"/>
              </w:rPr>
              <w:t>6.</w:t>
            </w:r>
            <w:r w:rsidR="009E63D2">
              <w:rPr>
                <w:rFonts w:cstheme="minorHAnsi"/>
                <w:color w:val="000000" w:themeColor="text1"/>
                <w:sz w:val="24"/>
                <w:szCs w:val="24"/>
              </w:rPr>
              <w:t>2</w:t>
            </w:r>
            <w:r w:rsidRPr="000F0A9D">
              <w:rPr>
                <w:rFonts w:cstheme="minorHAnsi"/>
                <w:color w:val="000000" w:themeColor="text1"/>
                <w:sz w:val="24"/>
                <w:szCs w:val="24"/>
              </w:rPr>
              <w:t>.</w:t>
            </w:r>
            <w:r w:rsidR="00454ADC" w:rsidRPr="000F0A9D">
              <w:rPr>
                <w:rFonts w:cstheme="minorHAnsi"/>
                <w:color w:val="000000" w:themeColor="text1"/>
                <w:sz w:val="24"/>
                <w:szCs w:val="24"/>
              </w:rPr>
              <w:t xml:space="preserve"> O valor máximo admissível para a contratação dos serviços, elaborado com base na média dos preços praticados no mercado, mediante pesquisa efetuada junto a fornecedores do ramo é de </w:t>
            </w:r>
            <w:r w:rsidR="00454ADC" w:rsidRPr="009E63D2">
              <w:rPr>
                <w:rFonts w:cstheme="minorHAnsi"/>
                <w:b/>
                <w:color w:val="000000" w:themeColor="text1"/>
                <w:sz w:val="24"/>
                <w:szCs w:val="24"/>
              </w:rPr>
              <w:t xml:space="preserve">R$ </w:t>
            </w:r>
            <w:r w:rsidR="005C2790" w:rsidRPr="005C2790">
              <w:rPr>
                <w:rFonts w:cstheme="minorHAnsi"/>
                <w:b/>
                <w:bCs/>
                <w:color w:val="000000" w:themeColor="text1"/>
                <w:sz w:val="24"/>
                <w:szCs w:val="24"/>
              </w:rPr>
              <w:t>8.480,00</w:t>
            </w:r>
            <w:r w:rsidR="005C2790" w:rsidRPr="005C2790">
              <w:rPr>
                <w:rFonts w:cstheme="minorHAnsi"/>
                <w:b/>
                <w:color w:val="000000" w:themeColor="text1"/>
                <w:sz w:val="24"/>
                <w:szCs w:val="24"/>
              </w:rPr>
              <w:t xml:space="preserve"> </w:t>
            </w:r>
            <w:r w:rsidR="00454ADC" w:rsidRPr="009E63D2">
              <w:rPr>
                <w:rFonts w:cstheme="minorHAnsi"/>
                <w:b/>
                <w:color w:val="000000" w:themeColor="text1"/>
                <w:sz w:val="24"/>
                <w:szCs w:val="24"/>
              </w:rPr>
              <w:t>(</w:t>
            </w:r>
            <w:r w:rsidR="005C2790">
              <w:rPr>
                <w:rFonts w:cstheme="minorHAnsi"/>
                <w:b/>
                <w:color w:val="000000" w:themeColor="text1"/>
                <w:sz w:val="24"/>
                <w:szCs w:val="24"/>
              </w:rPr>
              <w:t>Oito</w:t>
            </w:r>
            <w:r w:rsidR="00DC3B50">
              <w:rPr>
                <w:rFonts w:cstheme="minorHAnsi"/>
                <w:b/>
                <w:color w:val="000000" w:themeColor="text1"/>
                <w:sz w:val="24"/>
                <w:szCs w:val="24"/>
              </w:rPr>
              <w:t xml:space="preserve"> </w:t>
            </w:r>
            <w:r w:rsidR="0096638B">
              <w:rPr>
                <w:rFonts w:cstheme="minorHAnsi"/>
                <w:b/>
                <w:color w:val="000000" w:themeColor="text1"/>
                <w:sz w:val="24"/>
                <w:szCs w:val="24"/>
              </w:rPr>
              <w:t>M</w:t>
            </w:r>
            <w:r w:rsidR="00454ADC" w:rsidRPr="009E63D2">
              <w:rPr>
                <w:rFonts w:cstheme="minorHAnsi"/>
                <w:b/>
                <w:color w:val="000000" w:themeColor="text1"/>
                <w:sz w:val="24"/>
                <w:szCs w:val="24"/>
              </w:rPr>
              <w:t xml:space="preserve">il </w:t>
            </w:r>
            <w:r w:rsidR="005C2790">
              <w:rPr>
                <w:rFonts w:cstheme="minorHAnsi"/>
                <w:b/>
                <w:color w:val="000000" w:themeColor="text1"/>
                <w:sz w:val="24"/>
                <w:szCs w:val="24"/>
              </w:rPr>
              <w:t xml:space="preserve">Quatrocentos e Oitenta </w:t>
            </w:r>
            <w:r w:rsidR="0096638B">
              <w:rPr>
                <w:rFonts w:cstheme="minorHAnsi"/>
                <w:b/>
                <w:color w:val="000000" w:themeColor="text1"/>
                <w:sz w:val="24"/>
                <w:szCs w:val="24"/>
              </w:rPr>
              <w:t>R</w:t>
            </w:r>
            <w:r w:rsidR="009E63D2" w:rsidRPr="009E63D2">
              <w:rPr>
                <w:rFonts w:cstheme="minorHAnsi"/>
                <w:b/>
                <w:color w:val="000000" w:themeColor="text1"/>
                <w:sz w:val="24"/>
                <w:szCs w:val="24"/>
              </w:rPr>
              <w:t>eais</w:t>
            </w:r>
            <w:r w:rsidR="00454ADC" w:rsidRPr="009E63D2">
              <w:rPr>
                <w:rFonts w:cstheme="minorHAnsi"/>
                <w:b/>
                <w:color w:val="000000" w:themeColor="text1"/>
                <w:sz w:val="24"/>
                <w:szCs w:val="24"/>
              </w:rPr>
              <w:t>)</w:t>
            </w:r>
            <w:r w:rsidR="0097720D" w:rsidRPr="009E63D2">
              <w:rPr>
                <w:rFonts w:cstheme="minorHAnsi"/>
                <w:b/>
                <w:color w:val="000000" w:themeColor="text1"/>
                <w:sz w:val="24"/>
                <w:szCs w:val="24"/>
              </w:rPr>
              <w:t>.</w:t>
            </w:r>
          </w:p>
        </w:tc>
      </w:tr>
    </w:tbl>
    <w:p w14:paraId="043EECBC" w14:textId="74CD2575" w:rsidR="00592754" w:rsidRPr="000F0A9D" w:rsidRDefault="00592754" w:rsidP="00DC3E1A">
      <w:pPr>
        <w:pStyle w:val="PargrafodaLista"/>
        <w:autoSpaceDE w:val="0"/>
        <w:autoSpaceDN w:val="0"/>
        <w:adjustRightInd w:val="0"/>
        <w:spacing w:after="0" w:line="240" w:lineRule="auto"/>
        <w:ind w:left="0"/>
        <w:jc w:val="both"/>
        <w:rPr>
          <w:rFonts w:cstheme="minorHAnsi"/>
          <w:b/>
          <w:sz w:val="24"/>
          <w:szCs w:val="24"/>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560842" w14:paraId="77E27363" w14:textId="77777777" w:rsidTr="001D4C5D">
        <w:trPr>
          <w:trHeight w:val="470"/>
          <w:jc w:val="center"/>
        </w:trPr>
        <w:tc>
          <w:tcPr>
            <w:tcW w:w="9654" w:type="dxa"/>
            <w:gridSpan w:val="7"/>
            <w:shd w:val="clear" w:color="auto" w:fill="auto"/>
            <w:vAlign w:val="center"/>
          </w:tcPr>
          <w:p w14:paraId="0337346A" w14:textId="77777777" w:rsidR="005C2790" w:rsidRPr="00560842"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SECRETARIA MUN. DE ADMINISTRAÇÃO</w:t>
            </w:r>
          </w:p>
        </w:tc>
      </w:tr>
      <w:tr w:rsidR="005C2790" w:rsidRPr="00560842" w14:paraId="0C0A4D47" w14:textId="77777777" w:rsidTr="001D4C5D">
        <w:trPr>
          <w:trHeight w:val="470"/>
          <w:jc w:val="center"/>
        </w:trPr>
        <w:tc>
          <w:tcPr>
            <w:tcW w:w="638" w:type="dxa"/>
            <w:shd w:val="clear" w:color="auto" w:fill="auto"/>
            <w:vAlign w:val="center"/>
            <w:hideMark/>
          </w:tcPr>
          <w:p w14:paraId="4571959A"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ITEM</w:t>
            </w:r>
          </w:p>
        </w:tc>
        <w:tc>
          <w:tcPr>
            <w:tcW w:w="952" w:type="dxa"/>
            <w:vAlign w:val="center"/>
          </w:tcPr>
          <w:p w14:paraId="3185106F"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CÓDIGO</w:t>
            </w:r>
          </w:p>
        </w:tc>
        <w:tc>
          <w:tcPr>
            <w:tcW w:w="4086" w:type="dxa"/>
            <w:shd w:val="clear" w:color="auto" w:fill="auto"/>
            <w:vAlign w:val="center"/>
            <w:hideMark/>
          </w:tcPr>
          <w:p w14:paraId="58D443D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DESCRIÇÃO</w:t>
            </w:r>
          </w:p>
        </w:tc>
        <w:tc>
          <w:tcPr>
            <w:tcW w:w="752" w:type="dxa"/>
            <w:shd w:val="clear" w:color="auto" w:fill="auto"/>
            <w:vAlign w:val="center"/>
            <w:hideMark/>
          </w:tcPr>
          <w:p w14:paraId="623BA74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UNID.</w:t>
            </w:r>
          </w:p>
        </w:tc>
        <w:tc>
          <w:tcPr>
            <w:tcW w:w="819" w:type="dxa"/>
            <w:shd w:val="clear" w:color="auto" w:fill="auto"/>
            <w:vAlign w:val="center"/>
            <w:hideMark/>
          </w:tcPr>
          <w:p w14:paraId="258D71FD"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QTIDE</w:t>
            </w:r>
          </w:p>
        </w:tc>
        <w:tc>
          <w:tcPr>
            <w:tcW w:w="1274" w:type="dxa"/>
            <w:shd w:val="clear" w:color="auto" w:fill="auto"/>
            <w:vAlign w:val="center"/>
            <w:hideMark/>
          </w:tcPr>
          <w:p w14:paraId="3E5AC1EA"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UNITÁRIO</w:t>
            </w:r>
          </w:p>
        </w:tc>
        <w:tc>
          <w:tcPr>
            <w:tcW w:w="1133" w:type="dxa"/>
            <w:shd w:val="clear" w:color="auto" w:fill="auto"/>
            <w:vAlign w:val="center"/>
            <w:hideMark/>
          </w:tcPr>
          <w:p w14:paraId="3ACE0107"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TOTAL</w:t>
            </w:r>
          </w:p>
        </w:tc>
      </w:tr>
      <w:tr w:rsidR="005C2790" w:rsidRPr="00560842" w14:paraId="7DCD3921" w14:textId="77777777" w:rsidTr="001D4C5D">
        <w:trPr>
          <w:trHeight w:val="273"/>
          <w:jc w:val="center"/>
        </w:trPr>
        <w:tc>
          <w:tcPr>
            <w:tcW w:w="638" w:type="dxa"/>
            <w:shd w:val="clear" w:color="auto" w:fill="auto"/>
            <w:vAlign w:val="center"/>
            <w:hideMark/>
          </w:tcPr>
          <w:p w14:paraId="02434735"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1</w:t>
            </w:r>
          </w:p>
        </w:tc>
        <w:tc>
          <w:tcPr>
            <w:tcW w:w="952" w:type="dxa"/>
          </w:tcPr>
          <w:p w14:paraId="6A0F6862"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511079</w:t>
            </w:r>
          </w:p>
        </w:tc>
        <w:tc>
          <w:tcPr>
            <w:tcW w:w="4086" w:type="dxa"/>
            <w:shd w:val="clear" w:color="auto" w:fill="auto"/>
            <w:vAlign w:val="center"/>
          </w:tcPr>
          <w:p w14:paraId="6C247748"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NEW UP</w:t>
            </w:r>
          </w:p>
        </w:tc>
        <w:tc>
          <w:tcPr>
            <w:tcW w:w="752" w:type="dxa"/>
            <w:shd w:val="clear" w:color="auto" w:fill="auto"/>
          </w:tcPr>
          <w:p w14:paraId="4E00E36A" w14:textId="77777777" w:rsidR="005C2790" w:rsidRPr="00970514" w:rsidRDefault="005C2790" w:rsidP="008F5571">
            <w:pPr>
              <w:spacing w:after="0" w:line="240" w:lineRule="auto"/>
              <w:jc w:val="center"/>
              <w:rPr>
                <w:rFonts w:ascii="Arial" w:hAnsi="Arial" w:cs="Arial"/>
                <w:sz w:val="20"/>
                <w:szCs w:val="20"/>
              </w:rPr>
            </w:pPr>
            <w:r>
              <w:rPr>
                <w:rFonts w:ascii="Arial" w:hAnsi="Arial" w:cs="Arial"/>
                <w:sz w:val="20"/>
                <w:szCs w:val="20"/>
              </w:rPr>
              <w:t>UN</w:t>
            </w:r>
          </w:p>
        </w:tc>
        <w:tc>
          <w:tcPr>
            <w:tcW w:w="819" w:type="dxa"/>
            <w:shd w:val="clear" w:color="auto" w:fill="auto"/>
            <w:vAlign w:val="center"/>
          </w:tcPr>
          <w:p w14:paraId="132146D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tcPr>
          <w:p w14:paraId="7EA70D60" w14:textId="77777777" w:rsidR="005C2790" w:rsidRPr="00970514" w:rsidRDefault="005C2790" w:rsidP="008F5571">
            <w:pPr>
              <w:spacing w:after="0" w:line="240" w:lineRule="auto"/>
              <w:jc w:val="center"/>
              <w:rPr>
                <w:rFonts w:ascii="Arial" w:hAnsi="Arial" w:cs="Arial"/>
                <w:sz w:val="20"/>
                <w:szCs w:val="20"/>
              </w:rPr>
            </w:pPr>
            <w:r>
              <w:rPr>
                <w:rFonts w:ascii="Arial" w:hAnsi="Arial" w:cs="Arial"/>
                <w:sz w:val="20"/>
                <w:szCs w:val="20"/>
              </w:rPr>
              <w:t>140,00</w:t>
            </w:r>
          </w:p>
        </w:tc>
        <w:tc>
          <w:tcPr>
            <w:tcW w:w="1133" w:type="dxa"/>
            <w:shd w:val="clear" w:color="auto" w:fill="auto"/>
            <w:vAlign w:val="center"/>
          </w:tcPr>
          <w:p w14:paraId="69B91E5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560842" w14:paraId="2165D44D" w14:textId="77777777" w:rsidTr="001D4C5D">
        <w:trPr>
          <w:trHeight w:val="260"/>
          <w:jc w:val="center"/>
        </w:trPr>
        <w:tc>
          <w:tcPr>
            <w:tcW w:w="8521" w:type="dxa"/>
            <w:gridSpan w:val="6"/>
            <w:shd w:val="clear" w:color="auto" w:fill="auto"/>
            <w:vAlign w:val="center"/>
            <w:hideMark/>
          </w:tcPr>
          <w:p w14:paraId="4515A52B"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VALOR TOTAL R$ </w:t>
            </w:r>
          </w:p>
        </w:tc>
        <w:tc>
          <w:tcPr>
            <w:tcW w:w="1133" w:type="dxa"/>
            <w:shd w:val="clear" w:color="auto" w:fill="auto"/>
            <w:vAlign w:val="center"/>
          </w:tcPr>
          <w:p w14:paraId="6A6E37F6"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140,00</w:t>
            </w:r>
          </w:p>
        </w:tc>
      </w:tr>
      <w:tr w:rsidR="005C2790" w:rsidRPr="00560842" w14:paraId="3A918D25" w14:textId="77777777" w:rsidTr="001D4C5D">
        <w:trPr>
          <w:trHeight w:val="449"/>
          <w:jc w:val="center"/>
        </w:trPr>
        <w:tc>
          <w:tcPr>
            <w:tcW w:w="638" w:type="dxa"/>
            <w:shd w:val="clear" w:color="auto" w:fill="auto"/>
            <w:vAlign w:val="center"/>
            <w:hideMark/>
          </w:tcPr>
          <w:p w14:paraId="5A8E5215"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52" w:type="dxa"/>
          </w:tcPr>
          <w:p w14:paraId="20EFCDBE" w14:textId="77777777" w:rsidR="005C2790" w:rsidRPr="00560842" w:rsidRDefault="005C2790" w:rsidP="008F5571">
            <w:pPr>
              <w:spacing w:after="0" w:line="240" w:lineRule="auto"/>
              <w:jc w:val="center"/>
              <w:rPr>
                <w:rFonts w:ascii="Arial" w:hAnsi="Arial" w:cs="Arial"/>
                <w:color w:val="000000"/>
                <w:sz w:val="20"/>
                <w:szCs w:val="20"/>
              </w:rPr>
            </w:pPr>
          </w:p>
          <w:p w14:paraId="2AB4AAE5"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511080</w:t>
            </w:r>
          </w:p>
        </w:tc>
        <w:tc>
          <w:tcPr>
            <w:tcW w:w="4086" w:type="dxa"/>
            <w:shd w:val="clear" w:color="auto" w:fill="auto"/>
            <w:vAlign w:val="center"/>
          </w:tcPr>
          <w:p w14:paraId="700CE7DC"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3A27C681"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SERV.</w:t>
            </w:r>
          </w:p>
        </w:tc>
        <w:tc>
          <w:tcPr>
            <w:tcW w:w="819" w:type="dxa"/>
            <w:shd w:val="clear" w:color="auto" w:fill="auto"/>
            <w:vAlign w:val="center"/>
            <w:hideMark/>
          </w:tcPr>
          <w:p w14:paraId="22F705C7"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vAlign w:val="center"/>
          </w:tcPr>
          <w:p w14:paraId="79A55EA2"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96,00</w:t>
            </w:r>
          </w:p>
        </w:tc>
        <w:tc>
          <w:tcPr>
            <w:tcW w:w="1133" w:type="dxa"/>
            <w:shd w:val="clear" w:color="auto" w:fill="auto"/>
            <w:vAlign w:val="center"/>
          </w:tcPr>
          <w:p w14:paraId="582C67A8"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r>
      <w:tr w:rsidR="005C2790" w:rsidRPr="00560842" w14:paraId="1B49B6D7" w14:textId="77777777" w:rsidTr="001D4C5D">
        <w:trPr>
          <w:trHeight w:val="273"/>
          <w:jc w:val="center"/>
        </w:trPr>
        <w:tc>
          <w:tcPr>
            <w:tcW w:w="8521" w:type="dxa"/>
            <w:gridSpan w:val="6"/>
            <w:shd w:val="clear" w:color="auto" w:fill="auto"/>
            <w:vAlign w:val="center"/>
            <w:hideMark/>
          </w:tcPr>
          <w:p w14:paraId="7CE09A9B"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VALOR TOTAL - SERVIÇOS </w:t>
            </w:r>
          </w:p>
        </w:tc>
        <w:tc>
          <w:tcPr>
            <w:tcW w:w="1133" w:type="dxa"/>
            <w:shd w:val="clear" w:color="auto" w:fill="auto"/>
            <w:vAlign w:val="center"/>
          </w:tcPr>
          <w:p w14:paraId="4F98282A"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96,00</w:t>
            </w:r>
          </w:p>
        </w:tc>
      </w:tr>
      <w:tr w:rsidR="005C2790" w:rsidRPr="00560842" w14:paraId="7234DF85" w14:textId="77777777" w:rsidTr="001D4C5D">
        <w:trPr>
          <w:trHeight w:val="273"/>
          <w:jc w:val="center"/>
        </w:trPr>
        <w:tc>
          <w:tcPr>
            <w:tcW w:w="8521" w:type="dxa"/>
            <w:gridSpan w:val="6"/>
            <w:shd w:val="clear" w:color="auto" w:fill="auto"/>
            <w:vAlign w:val="center"/>
            <w:hideMark/>
          </w:tcPr>
          <w:p w14:paraId="75F818F0"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xml:space="preserve"> TOTAL </w:t>
            </w:r>
            <w:r>
              <w:rPr>
                <w:rFonts w:ascii="Arial" w:hAnsi="Arial" w:cs="Arial"/>
                <w:b/>
                <w:bCs/>
                <w:color w:val="000000"/>
                <w:sz w:val="20"/>
                <w:szCs w:val="20"/>
              </w:rPr>
              <w:t xml:space="preserve">GERAL </w:t>
            </w:r>
            <w:r w:rsidRPr="00560842">
              <w:rPr>
                <w:rFonts w:ascii="Arial" w:hAnsi="Arial" w:cs="Arial"/>
                <w:b/>
                <w:bCs/>
                <w:color w:val="000000"/>
                <w:sz w:val="20"/>
                <w:szCs w:val="20"/>
              </w:rPr>
              <w:t>R$</w:t>
            </w:r>
          </w:p>
        </w:tc>
        <w:tc>
          <w:tcPr>
            <w:tcW w:w="1133" w:type="dxa"/>
            <w:shd w:val="clear" w:color="auto" w:fill="auto"/>
            <w:vAlign w:val="center"/>
          </w:tcPr>
          <w:p w14:paraId="49E1B04A"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236,00</w:t>
            </w:r>
          </w:p>
        </w:tc>
      </w:tr>
    </w:tbl>
    <w:p w14:paraId="6DE1F506" w14:textId="77777777" w:rsidR="005C2790" w:rsidRPr="00560842" w:rsidRDefault="005C2790" w:rsidP="008F5571">
      <w:pPr>
        <w:widowControl w:val="0"/>
        <w:tabs>
          <w:tab w:val="left" w:pos="709"/>
          <w:tab w:val="center" w:pos="4419"/>
          <w:tab w:val="right" w:pos="8838"/>
        </w:tabs>
        <w:spacing w:after="0" w:line="240" w:lineRule="auto"/>
        <w:jc w:val="both"/>
        <w:rPr>
          <w:rFonts w:ascii="Arial" w:hAnsi="Arial" w:cs="Arial"/>
        </w:rPr>
      </w:pPr>
      <w:r w:rsidRPr="00560842">
        <w:rPr>
          <w:rFonts w:ascii="Arial" w:hAnsi="Arial" w:cs="Arial"/>
        </w:rPr>
        <w:t xml:space="preserve">         </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560842" w14:paraId="620C728E" w14:textId="77777777" w:rsidTr="001D4C5D">
        <w:trPr>
          <w:trHeight w:val="470"/>
          <w:jc w:val="center"/>
        </w:trPr>
        <w:tc>
          <w:tcPr>
            <w:tcW w:w="9654" w:type="dxa"/>
            <w:gridSpan w:val="7"/>
            <w:shd w:val="clear" w:color="auto" w:fill="auto"/>
            <w:vAlign w:val="center"/>
          </w:tcPr>
          <w:p w14:paraId="1081E3CA" w14:textId="77777777" w:rsidR="005C2790" w:rsidRPr="00560842"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SECRETARIA MUN. DE TRANSPORTES, OBRAS E SERVIÇOS PÚBLICOS </w:t>
            </w:r>
          </w:p>
        </w:tc>
      </w:tr>
      <w:tr w:rsidR="005C2790" w:rsidRPr="00560842" w14:paraId="0E175EB6" w14:textId="77777777" w:rsidTr="001D4C5D">
        <w:trPr>
          <w:trHeight w:val="470"/>
          <w:jc w:val="center"/>
        </w:trPr>
        <w:tc>
          <w:tcPr>
            <w:tcW w:w="638" w:type="dxa"/>
            <w:shd w:val="clear" w:color="auto" w:fill="auto"/>
            <w:vAlign w:val="center"/>
            <w:hideMark/>
          </w:tcPr>
          <w:p w14:paraId="129397F1"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ITEM</w:t>
            </w:r>
          </w:p>
        </w:tc>
        <w:tc>
          <w:tcPr>
            <w:tcW w:w="952" w:type="dxa"/>
            <w:vAlign w:val="center"/>
          </w:tcPr>
          <w:p w14:paraId="4338B0AC"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CÓDIGO</w:t>
            </w:r>
          </w:p>
        </w:tc>
        <w:tc>
          <w:tcPr>
            <w:tcW w:w="4086" w:type="dxa"/>
            <w:shd w:val="clear" w:color="auto" w:fill="auto"/>
            <w:vAlign w:val="center"/>
            <w:hideMark/>
          </w:tcPr>
          <w:p w14:paraId="70DE9232"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DESCRIÇÃO</w:t>
            </w:r>
          </w:p>
        </w:tc>
        <w:tc>
          <w:tcPr>
            <w:tcW w:w="752" w:type="dxa"/>
            <w:shd w:val="clear" w:color="auto" w:fill="auto"/>
            <w:vAlign w:val="center"/>
            <w:hideMark/>
          </w:tcPr>
          <w:p w14:paraId="259B6E9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UNID.</w:t>
            </w:r>
          </w:p>
        </w:tc>
        <w:tc>
          <w:tcPr>
            <w:tcW w:w="819" w:type="dxa"/>
            <w:shd w:val="clear" w:color="auto" w:fill="auto"/>
            <w:vAlign w:val="center"/>
            <w:hideMark/>
          </w:tcPr>
          <w:p w14:paraId="56EE7C62"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QTIDE</w:t>
            </w:r>
          </w:p>
        </w:tc>
        <w:tc>
          <w:tcPr>
            <w:tcW w:w="1274" w:type="dxa"/>
            <w:shd w:val="clear" w:color="auto" w:fill="auto"/>
            <w:vAlign w:val="center"/>
            <w:hideMark/>
          </w:tcPr>
          <w:p w14:paraId="16269A2A"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UNITÁRIO</w:t>
            </w:r>
          </w:p>
        </w:tc>
        <w:tc>
          <w:tcPr>
            <w:tcW w:w="1133" w:type="dxa"/>
            <w:shd w:val="clear" w:color="auto" w:fill="auto"/>
            <w:vAlign w:val="center"/>
            <w:hideMark/>
          </w:tcPr>
          <w:p w14:paraId="61F4F993"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TOTAL</w:t>
            </w:r>
          </w:p>
        </w:tc>
      </w:tr>
      <w:tr w:rsidR="005C2790" w:rsidRPr="00560842" w14:paraId="3A0BC092" w14:textId="77777777" w:rsidTr="001D4C5D">
        <w:trPr>
          <w:trHeight w:val="273"/>
          <w:jc w:val="center"/>
        </w:trPr>
        <w:tc>
          <w:tcPr>
            <w:tcW w:w="638" w:type="dxa"/>
            <w:shd w:val="clear" w:color="auto" w:fill="auto"/>
            <w:vAlign w:val="center"/>
            <w:hideMark/>
          </w:tcPr>
          <w:p w14:paraId="31992B95"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1</w:t>
            </w:r>
          </w:p>
        </w:tc>
        <w:tc>
          <w:tcPr>
            <w:tcW w:w="952" w:type="dxa"/>
          </w:tcPr>
          <w:p w14:paraId="5C29C732"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511072</w:t>
            </w:r>
          </w:p>
        </w:tc>
        <w:tc>
          <w:tcPr>
            <w:tcW w:w="4086" w:type="dxa"/>
            <w:shd w:val="clear" w:color="auto" w:fill="auto"/>
            <w:vAlign w:val="center"/>
          </w:tcPr>
          <w:p w14:paraId="49CBC1B9"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REFIL CARVÃO ATIVADO 9P S/R</w:t>
            </w:r>
          </w:p>
        </w:tc>
        <w:tc>
          <w:tcPr>
            <w:tcW w:w="752" w:type="dxa"/>
            <w:shd w:val="clear" w:color="auto" w:fill="auto"/>
            <w:vAlign w:val="center"/>
          </w:tcPr>
          <w:p w14:paraId="28D3BA03"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UN</w:t>
            </w:r>
          </w:p>
        </w:tc>
        <w:tc>
          <w:tcPr>
            <w:tcW w:w="819" w:type="dxa"/>
            <w:shd w:val="clear" w:color="auto" w:fill="auto"/>
            <w:vAlign w:val="center"/>
          </w:tcPr>
          <w:p w14:paraId="5D93DCD4"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04</w:t>
            </w:r>
          </w:p>
        </w:tc>
        <w:tc>
          <w:tcPr>
            <w:tcW w:w="1274" w:type="dxa"/>
            <w:shd w:val="clear" w:color="auto" w:fill="auto"/>
            <w:vAlign w:val="center"/>
          </w:tcPr>
          <w:p w14:paraId="0C8BA5C2"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81,00</w:t>
            </w:r>
          </w:p>
        </w:tc>
        <w:tc>
          <w:tcPr>
            <w:tcW w:w="1133" w:type="dxa"/>
            <w:shd w:val="clear" w:color="auto" w:fill="auto"/>
            <w:vAlign w:val="center"/>
          </w:tcPr>
          <w:p w14:paraId="6462B6CD"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324,00</w:t>
            </w:r>
          </w:p>
        </w:tc>
      </w:tr>
      <w:tr w:rsidR="005C2790" w:rsidRPr="00560842" w14:paraId="061C1716" w14:textId="77777777" w:rsidTr="001D4C5D">
        <w:trPr>
          <w:trHeight w:val="273"/>
          <w:jc w:val="center"/>
        </w:trPr>
        <w:tc>
          <w:tcPr>
            <w:tcW w:w="638" w:type="dxa"/>
            <w:shd w:val="clear" w:color="auto" w:fill="auto"/>
            <w:vAlign w:val="center"/>
            <w:hideMark/>
          </w:tcPr>
          <w:p w14:paraId="6FE782AB"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52" w:type="dxa"/>
          </w:tcPr>
          <w:p w14:paraId="1F8CCDF6"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511077</w:t>
            </w:r>
          </w:p>
        </w:tc>
        <w:tc>
          <w:tcPr>
            <w:tcW w:w="4086" w:type="dxa"/>
            <w:shd w:val="clear" w:color="auto" w:fill="auto"/>
            <w:vAlign w:val="center"/>
          </w:tcPr>
          <w:p w14:paraId="77C6294F"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REFIL ESMALTEC</w:t>
            </w:r>
          </w:p>
        </w:tc>
        <w:tc>
          <w:tcPr>
            <w:tcW w:w="752" w:type="dxa"/>
            <w:shd w:val="clear" w:color="auto" w:fill="auto"/>
          </w:tcPr>
          <w:p w14:paraId="082BBED4" w14:textId="77777777" w:rsidR="005C2790" w:rsidRPr="00560842" w:rsidRDefault="005C2790" w:rsidP="008F5571">
            <w:pPr>
              <w:spacing w:after="0" w:line="240" w:lineRule="auto"/>
              <w:jc w:val="center"/>
              <w:rPr>
                <w:rFonts w:ascii="Arial" w:hAnsi="Arial" w:cs="Arial"/>
                <w:sz w:val="20"/>
                <w:szCs w:val="20"/>
              </w:rPr>
            </w:pPr>
          </w:p>
        </w:tc>
        <w:tc>
          <w:tcPr>
            <w:tcW w:w="819" w:type="dxa"/>
            <w:shd w:val="clear" w:color="auto" w:fill="auto"/>
            <w:vAlign w:val="center"/>
          </w:tcPr>
          <w:p w14:paraId="114479B3"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vAlign w:val="center"/>
          </w:tcPr>
          <w:p w14:paraId="0AFD81BA"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140,00</w:t>
            </w:r>
          </w:p>
        </w:tc>
        <w:tc>
          <w:tcPr>
            <w:tcW w:w="1133" w:type="dxa"/>
            <w:shd w:val="clear" w:color="auto" w:fill="auto"/>
            <w:vAlign w:val="center"/>
          </w:tcPr>
          <w:p w14:paraId="3A666ACD"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560842" w14:paraId="5C8FB8D0" w14:textId="77777777" w:rsidTr="001D4C5D">
        <w:trPr>
          <w:trHeight w:val="260"/>
          <w:jc w:val="center"/>
        </w:trPr>
        <w:tc>
          <w:tcPr>
            <w:tcW w:w="8521" w:type="dxa"/>
            <w:gridSpan w:val="6"/>
            <w:shd w:val="clear" w:color="auto" w:fill="auto"/>
            <w:vAlign w:val="center"/>
            <w:hideMark/>
          </w:tcPr>
          <w:p w14:paraId="7EAE6DF2"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VALOR TOTAL R$ </w:t>
            </w:r>
          </w:p>
        </w:tc>
        <w:tc>
          <w:tcPr>
            <w:tcW w:w="1133" w:type="dxa"/>
            <w:shd w:val="clear" w:color="auto" w:fill="auto"/>
            <w:vAlign w:val="center"/>
          </w:tcPr>
          <w:p w14:paraId="04BCDDA5"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464,00</w:t>
            </w:r>
          </w:p>
        </w:tc>
      </w:tr>
      <w:tr w:rsidR="005C2790" w:rsidRPr="00560842" w14:paraId="29EC7E23" w14:textId="77777777" w:rsidTr="001D4C5D">
        <w:trPr>
          <w:trHeight w:val="449"/>
          <w:jc w:val="center"/>
        </w:trPr>
        <w:tc>
          <w:tcPr>
            <w:tcW w:w="638" w:type="dxa"/>
            <w:shd w:val="clear" w:color="auto" w:fill="auto"/>
            <w:vAlign w:val="center"/>
            <w:hideMark/>
          </w:tcPr>
          <w:p w14:paraId="10B1F468"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952" w:type="dxa"/>
          </w:tcPr>
          <w:p w14:paraId="15FA0264" w14:textId="77777777" w:rsidR="005C2790" w:rsidRPr="00560842" w:rsidRDefault="005C2790" w:rsidP="008F5571">
            <w:pPr>
              <w:spacing w:after="0" w:line="240" w:lineRule="auto"/>
              <w:jc w:val="center"/>
              <w:rPr>
                <w:rFonts w:ascii="Arial" w:hAnsi="Arial" w:cs="Arial"/>
                <w:color w:val="000000"/>
                <w:sz w:val="20"/>
                <w:szCs w:val="20"/>
              </w:rPr>
            </w:pPr>
          </w:p>
          <w:p w14:paraId="333A6A2E"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511080</w:t>
            </w:r>
          </w:p>
        </w:tc>
        <w:tc>
          <w:tcPr>
            <w:tcW w:w="4086" w:type="dxa"/>
            <w:shd w:val="clear" w:color="auto" w:fill="auto"/>
            <w:vAlign w:val="center"/>
          </w:tcPr>
          <w:p w14:paraId="630834DC"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4CE0C712"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SERV.</w:t>
            </w:r>
          </w:p>
        </w:tc>
        <w:tc>
          <w:tcPr>
            <w:tcW w:w="819" w:type="dxa"/>
            <w:shd w:val="clear" w:color="auto" w:fill="auto"/>
            <w:vAlign w:val="center"/>
            <w:hideMark/>
          </w:tcPr>
          <w:p w14:paraId="6641CDA3"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w:t>
            </w:r>
            <w:r w:rsidRPr="00560842">
              <w:rPr>
                <w:rFonts w:ascii="Arial" w:hAnsi="Arial" w:cs="Arial"/>
                <w:color w:val="000000"/>
                <w:sz w:val="20"/>
                <w:szCs w:val="20"/>
              </w:rPr>
              <w:t>2</w:t>
            </w:r>
          </w:p>
        </w:tc>
        <w:tc>
          <w:tcPr>
            <w:tcW w:w="1274" w:type="dxa"/>
            <w:shd w:val="clear" w:color="auto" w:fill="auto"/>
            <w:vAlign w:val="center"/>
          </w:tcPr>
          <w:p w14:paraId="057AC6BA"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96,00</w:t>
            </w:r>
          </w:p>
        </w:tc>
        <w:tc>
          <w:tcPr>
            <w:tcW w:w="1133" w:type="dxa"/>
            <w:shd w:val="clear" w:color="auto" w:fill="auto"/>
            <w:vAlign w:val="center"/>
          </w:tcPr>
          <w:p w14:paraId="52267F3F"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192,00</w:t>
            </w:r>
          </w:p>
        </w:tc>
      </w:tr>
      <w:tr w:rsidR="005C2790" w:rsidRPr="00560842" w14:paraId="581B4CA3" w14:textId="77777777" w:rsidTr="001D4C5D">
        <w:trPr>
          <w:trHeight w:val="273"/>
          <w:jc w:val="center"/>
        </w:trPr>
        <w:tc>
          <w:tcPr>
            <w:tcW w:w="8521" w:type="dxa"/>
            <w:gridSpan w:val="6"/>
            <w:shd w:val="clear" w:color="auto" w:fill="auto"/>
            <w:vAlign w:val="center"/>
            <w:hideMark/>
          </w:tcPr>
          <w:p w14:paraId="70AFCDEB"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VALOR TOTAL - SERVIÇOS </w:t>
            </w:r>
          </w:p>
        </w:tc>
        <w:tc>
          <w:tcPr>
            <w:tcW w:w="1133" w:type="dxa"/>
            <w:shd w:val="clear" w:color="auto" w:fill="auto"/>
            <w:vAlign w:val="center"/>
          </w:tcPr>
          <w:p w14:paraId="237B9BF8"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192,00</w:t>
            </w:r>
          </w:p>
        </w:tc>
      </w:tr>
      <w:tr w:rsidR="005C2790" w:rsidRPr="00560842" w14:paraId="6173413C" w14:textId="77777777" w:rsidTr="001D4C5D">
        <w:trPr>
          <w:trHeight w:val="273"/>
          <w:jc w:val="center"/>
        </w:trPr>
        <w:tc>
          <w:tcPr>
            <w:tcW w:w="8521" w:type="dxa"/>
            <w:gridSpan w:val="6"/>
            <w:shd w:val="clear" w:color="auto" w:fill="auto"/>
            <w:vAlign w:val="center"/>
            <w:hideMark/>
          </w:tcPr>
          <w:p w14:paraId="2A57F75C"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xml:space="preserve"> TOTAL </w:t>
            </w:r>
            <w:r>
              <w:rPr>
                <w:rFonts w:ascii="Arial" w:hAnsi="Arial" w:cs="Arial"/>
                <w:b/>
                <w:bCs/>
                <w:color w:val="000000"/>
                <w:sz w:val="20"/>
                <w:szCs w:val="20"/>
              </w:rPr>
              <w:t xml:space="preserve">GERAL </w:t>
            </w:r>
            <w:r w:rsidRPr="00560842">
              <w:rPr>
                <w:rFonts w:ascii="Arial" w:hAnsi="Arial" w:cs="Arial"/>
                <w:b/>
                <w:bCs/>
                <w:color w:val="000000"/>
                <w:sz w:val="20"/>
                <w:szCs w:val="20"/>
              </w:rPr>
              <w:t>R$</w:t>
            </w:r>
          </w:p>
        </w:tc>
        <w:tc>
          <w:tcPr>
            <w:tcW w:w="1133" w:type="dxa"/>
            <w:shd w:val="clear" w:color="auto" w:fill="auto"/>
            <w:vAlign w:val="center"/>
          </w:tcPr>
          <w:p w14:paraId="0BB95EB7"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656,00</w:t>
            </w:r>
          </w:p>
        </w:tc>
      </w:tr>
    </w:tbl>
    <w:p w14:paraId="1D9A81D3"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r w:rsidRPr="00560842">
        <w:rPr>
          <w:rFonts w:ascii="Arial" w:hAnsi="Arial" w:cs="Arial"/>
        </w:rPr>
        <w:t xml:space="preserve"> </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560842" w14:paraId="2020FE79" w14:textId="77777777" w:rsidTr="001D4C5D">
        <w:trPr>
          <w:trHeight w:val="470"/>
          <w:jc w:val="center"/>
        </w:trPr>
        <w:tc>
          <w:tcPr>
            <w:tcW w:w="9654" w:type="dxa"/>
            <w:gridSpan w:val="7"/>
            <w:shd w:val="clear" w:color="auto" w:fill="auto"/>
            <w:vAlign w:val="center"/>
          </w:tcPr>
          <w:p w14:paraId="213C449D" w14:textId="77777777" w:rsidR="005C2790" w:rsidRPr="00560842"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SECRETARIA MUN. DE ASSISTÊNCIA SOCIAL</w:t>
            </w:r>
          </w:p>
        </w:tc>
      </w:tr>
      <w:tr w:rsidR="005C2790" w:rsidRPr="00560842" w14:paraId="681BE9A3" w14:textId="77777777" w:rsidTr="001D4C5D">
        <w:trPr>
          <w:trHeight w:val="470"/>
          <w:jc w:val="center"/>
        </w:trPr>
        <w:tc>
          <w:tcPr>
            <w:tcW w:w="638" w:type="dxa"/>
            <w:shd w:val="clear" w:color="auto" w:fill="auto"/>
            <w:vAlign w:val="center"/>
            <w:hideMark/>
          </w:tcPr>
          <w:p w14:paraId="2CCF2DB7"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ITEM</w:t>
            </w:r>
          </w:p>
        </w:tc>
        <w:tc>
          <w:tcPr>
            <w:tcW w:w="952" w:type="dxa"/>
            <w:vAlign w:val="center"/>
          </w:tcPr>
          <w:p w14:paraId="2319A371"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CÓDIGO</w:t>
            </w:r>
          </w:p>
        </w:tc>
        <w:tc>
          <w:tcPr>
            <w:tcW w:w="4086" w:type="dxa"/>
            <w:shd w:val="clear" w:color="auto" w:fill="auto"/>
            <w:vAlign w:val="center"/>
            <w:hideMark/>
          </w:tcPr>
          <w:p w14:paraId="299FF75A"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DESCRIÇÃO</w:t>
            </w:r>
          </w:p>
        </w:tc>
        <w:tc>
          <w:tcPr>
            <w:tcW w:w="752" w:type="dxa"/>
            <w:shd w:val="clear" w:color="auto" w:fill="auto"/>
            <w:vAlign w:val="center"/>
            <w:hideMark/>
          </w:tcPr>
          <w:p w14:paraId="78E0EE3D"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UNID.</w:t>
            </w:r>
          </w:p>
        </w:tc>
        <w:tc>
          <w:tcPr>
            <w:tcW w:w="819" w:type="dxa"/>
            <w:shd w:val="clear" w:color="auto" w:fill="auto"/>
            <w:vAlign w:val="center"/>
            <w:hideMark/>
          </w:tcPr>
          <w:p w14:paraId="6820A35A"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QTIDE</w:t>
            </w:r>
          </w:p>
        </w:tc>
        <w:tc>
          <w:tcPr>
            <w:tcW w:w="1274" w:type="dxa"/>
            <w:shd w:val="clear" w:color="auto" w:fill="auto"/>
            <w:vAlign w:val="center"/>
            <w:hideMark/>
          </w:tcPr>
          <w:p w14:paraId="4727A403"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UNITÁRIO</w:t>
            </w:r>
          </w:p>
        </w:tc>
        <w:tc>
          <w:tcPr>
            <w:tcW w:w="1133" w:type="dxa"/>
            <w:shd w:val="clear" w:color="auto" w:fill="auto"/>
            <w:vAlign w:val="center"/>
            <w:hideMark/>
          </w:tcPr>
          <w:p w14:paraId="56CBEBA4"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TOTAL</w:t>
            </w:r>
          </w:p>
        </w:tc>
      </w:tr>
      <w:tr w:rsidR="005C2790" w:rsidRPr="00560842" w14:paraId="7FB9B0DE" w14:textId="77777777" w:rsidTr="001D4C5D">
        <w:trPr>
          <w:trHeight w:val="273"/>
          <w:jc w:val="center"/>
        </w:trPr>
        <w:tc>
          <w:tcPr>
            <w:tcW w:w="638" w:type="dxa"/>
            <w:shd w:val="clear" w:color="auto" w:fill="auto"/>
            <w:vAlign w:val="center"/>
            <w:hideMark/>
          </w:tcPr>
          <w:p w14:paraId="11DF041C"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1</w:t>
            </w:r>
          </w:p>
        </w:tc>
        <w:tc>
          <w:tcPr>
            <w:tcW w:w="952" w:type="dxa"/>
          </w:tcPr>
          <w:p w14:paraId="33AD5D3F"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511073</w:t>
            </w:r>
          </w:p>
        </w:tc>
        <w:tc>
          <w:tcPr>
            <w:tcW w:w="4086" w:type="dxa"/>
            <w:shd w:val="clear" w:color="auto" w:fill="auto"/>
            <w:vAlign w:val="center"/>
          </w:tcPr>
          <w:p w14:paraId="1CDF00C5"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CELULOSE 9P S/R</w:t>
            </w:r>
          </w:p>
        </w:tc>
        <w:tc>
          <w:tcPr>
            <w:tcW w:w="752" w:type="dxa"/>
            <w:shd w:val="clear" w:color="auto" w:fill="auto"/>
          </w:tcPr>
          <w:p w14:paraId="322D58F6"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10BAB594"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03</w:t>
            </w:r>
          </w:p>
        </w:tc>
        <w:tc>
          <w:tcPr>
            <w:tcW w:w="1274" w:type="dxa"/>
            <w:shd w:val="clear" w:color="auto" w:fill="auto"/>
            <w:vAlign w:val="center"/>
          </w:tcPr>
          <w:p w14:paraId="65D4AAEE"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63,00</w:t>
            </w:r>
          </w:p>
        </w:tc>
        <w:tc>
          <w:tcPr>
            <w:tcW w:w="1133" w:type="dxa"/>
            <w:shd w:val="clear" w:color="auto" w:fill="auto"/>
            <w:vAlign w:val="center"/>
          </w:tcPr>
          <w:p w14:paraId="2AAE6732"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189,00</w:t>
            </w:r>
          </w:p>
        </w:tc>
      </w:tr>
      <w:tr w:rsidR="005C2790" w:rsidRPr="00560842" w14:paraId="60EF04FA" w14:textId="77777777" w:rsidTr="001D4C5D">
        <w:trPr>
          <w:trHeight w:val="273"/>
          <w:jc w:val="center"/>
        </w:trPr>
        <w:tc>
          <w:tcPr>
            <w:tcW w:w="638" w:type="dxa"/>
            <w:shd w:val="clear" w:color="auto" w:fill="auto"/>
            <w:vAlign w:val="center"/>
            <w:hideMark/>
          </w:tcPr>
          <w:p w14:paraId="11C32E56"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52" w:type="dxa"/>
          </w:tcPr>
          <w:p w14:paraId="07D54C1F"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511074</w:t>
            </w:r>
          </w:p>
        </w:tc>
        <w:tc>
          <w:tcPr>
            <w:tcW w:w="4086" w:type="dxa"/>
            <w:shd w:val="clear" w:color="auto" w:fill="auto"/>
            <w:vAlign w:val="center"/>
          </w:tcPr>
          <w:p w14:paraId="1CD6018D"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SOFT 2X1</w:t>
            </w:r>
          </w:p>
        </w:tc>
        <w:tc>
          <w:tcPr>
            <w:tcW w:w="752" w:type="dxa"/>
            <w:shd w:val="clear" w:color="auto" w:fill="auto"/>
          </w:tcPr>
          <w:p w14:paraId="59065237"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628CF992"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274" w:type="dxa"/>
            <w:shd w:val="clear" w:color="auto" w:fill="auto"/>
            <w:vAlign w:val="center"/>
          </w:tcPr>
          <w:p w14:paraId="554F3DF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33" w:type="dxa"/>
            <w:shd w:val="clear" w:color="auto" w:fill="auto"/>
            <w:vAlign w:val="center"/>
          </w:tcPr>
          <w:p w14:paraId="5C090418"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320,00</w:t>
            </w:r>
          </w:p>
        </w:tc>
      </w:tr>
      <w:tr w:rsidR="005C2790" w:rsidRPr="00560842" w14:paraId="55DBA6B7" w14:textId="77777777" w:rsidTr="001D4C5D">
        <w:trPr>
          <w:trHeight w:val="260"/>
          <w:jc w:val="center"/>
        </w:trPr>
        <w:tc>
          <w:tcPr>
            <w:tcW w:w="8521" w:type="dxa"/>
            <w:gridSpan w:val="6"/>
            <w:shd w:val="clear" w:color="auto" w:fill="auto"/>
            <w:vAlign w:val="center"/>
            <w:hideMark/>
          </w:tcPr>
          <w:p w14:paraId="4C9ED91D"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VALOR TOTAL R$ </w:t>
            </w:r>
          </w:p>
        </w:tc>
        <w:tc>
          <w:tcPr>
            <w:tcW w:w="1133" w:type="dxa"/>
            <w:shd w:val="clear" w:color="auto" w:fill="auto"/>
            <w:vAlign w:val="center"/>
          </w:tcPr>
          <w:p w14:paraId="04FC15C4"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509,00</w:t>
            </w:r>
          </w:p>
        </w:tc>
      </w:tr>
      <w:tr w:rsidR="005C2790" w:rsidRPr="00560842" w14:paraId="0A853265" w14:textId="77777777" w:rsidTr="001D4C5D">
        <w:trPr>
          <w:trHeight w:val="449"/>
          <w:jc w:val="center"/>
        </w:trPr>
        <w:tc>
          <w:tcPr>
            <w:tcW w:w="638" w:type="dxa"/>
            <w:shd w:val="clear" w:color="auto" w:fill="auto"/>
            <w:vAlign w:val="center"/>
            <w:hideMark/>
          </w:tcPr>
          <w:p w14:paraId="6697A241"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952" w:type="dxa"/>
          </w:tcPr>
          <w:p w14:paraId="62388768" w14:textId="77777777" w:rsidR="005C2790" w:rsidRPr="00560842" w:rsidRDefault="005C2790" w:rsidP="008F5571">
            <w:pPr>
              <w:spacing w:after="0" w:line="240" w:lineRule="auto"/>
              <w:jc w:val="center"/>
              <w:rPr>
                <w:rFonts w:ascii="Arial" w:hAnsi="Arial" w:cs="Arial"/>
                <w:color w:val="000000"/>
                <w:sz w:val="20"/>
                <w:szCs w:val="20"/>
              </w:rPr>
            </w:pPr>
          </w:p>
          <w:p w14:paraId="2DAF7AEC"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511080</w:t>
            </w:r>
          </w:p>
        </w:tc>
        <w:tc>
          <w:tcPr>
            <w:tcW w:w="4086" w:type="dxa"/>
            <w:shd w:val="clear" w:color="auto" w:fill="auto"/>
            <w:vAlign w:val="center"/>
          </w:tcPr>
          <w:p w14:paraId="400B76EB"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12DDDE48"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SERV.</w:t>
            </w:r>
          </w:p>
        </w:tc>
        <w:tc>
          <w:tcPr>
            <w:tcW w:w="819" w:type="dxa"/>
            <w:shd w:val="clear" w:color="auto" w:fill="auto"/>
            <w:vAlign w:val="center"/>
          </w:tcPr>
          <w:p w14:paraId="64A51984"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274" w:type="dxa"/>
            <w:shd w:val="clear" w:color="auto" w:fill="auto"/>
            <w:vAlign w:val="center"/>
          </w:tcPr>
          <w:p w14:paraId="2CD0C0FC"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c>
          <w:tcPr>
            <w:tcW w:w="1133" w:type="dxa"/>
            <w:shd w:val="clear" w:color="auto" w:fill="auto"/>
            <w:vAlign w:val="center"/>
          </w:tcPr>
          <w:p w14:paraId="5F8849D4"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192,00</w:t>
            </w:r>
          </w:p>
        </w:tc>
      </w:tr>
      <w:tr w:rsidR="005C2790" w:rsidRPr="00560842" w14:paraId="601FCE36" w14:textId="77777777" w:rsidTr="001D4C5D">
        <w:trPr>
          <w:trHeight w:val="273"/>
          <w:jc w:val="center"/>
        </w:trPr>
        <w:tc>
          <w:tcPr>
            <w:tcW w:w="8521" w:type="dxa"/>
            <w:gridSpan w:val="6"/>
            <w:shd w:val="clear" w:color="auto" w:fill="auto"/>
            <w:vAlign w:val="center"/>
            <w:hideMark/>
          </w:tcPr>
          <w:p w14:paraId="32EB0124"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VALOR TOTAL - SERVIÇOS </w:t>
            </w:r>
          </w:p>
        </w:tc>
        <w:tc>
          <w:tcPr>
            <w:tcW w:w="1133" w:type="dxa"/>
            <w:shd w:val="clear" w:color="auto" w:fill="auto"/>
            <w:vAlign w:val="center"/>
          </w:tcPr>
          <w:p w14:paraId="7C97A19C"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192,00</w:t>
            </w:r>
          </w:p>
        </w:tc>
      </w:tr>
      <w:tr w:rsidR="005C2790" w:rsidRPr="00560842" w14:paraId="2702EA61" w14:textId="77777777" w:rsidTr="001D4C5D">
        <w:trPr>
          <w:trHeight w:val="273"/>
          <w:jc w:val="center"/>
        </w:trPr>
        <w:tc>
          <w:tcPr>
            <w:tcW w:w="8521" w:type="dxa"/>
            <w:gridSpan w:val="6"/>
            <w:shd w:val="clear" w:color="auto" w:fill="auto"/>
            <w:vAlign w:val="center"/>
            <w:hideMark/>
          </w:tcPr>
          <w:p w14:paraId="3F36E73A"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xml:space="preserve"> TOTAL </w:t>
            </w:r>
            <w:r>
              <w:rPr>
                <w:rFonts w:ascii="Arial" w:hAnsi="Arial" w:cs="Arial"/>
                <w:b/>
                <w:bCs/>
                <w:color w:val="000000"/>
                <w:sz w:val="20"/>
                <w:szCs w:val="20"/>
              </w:rPr>
              <w:t xml:space="preserve">GERAL </w:t>
            </w:r>
            <w:r w:rsidRPr="00560842">
              <w:rPr>
                <w:rFonts w:ascii="Arial" w:hAnsi="Arial" w:cs="Arial"/>
                <w:b/>
                <w:bCs/>
                <w:color w:val="000000"/>
                <w:sz w:val="20"/>
                <w:szCs w:val="20"/>
              </w:rPr>
              <w:t>R$</w:t>
            </w:r>
          </w:p>
        </w:tc>
        <w:tc>
          <w:tcPr>
            <w:tcW w:w="1133" w:type="dxa"/>
            <w:shd w:val="clear" w:color="auto" w:fill="auto"/>
            <w:vAlign w:val="center"/>
          </w:tcPr>
          <w:p w14:paraId="38516E58"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701,00</w:t>
            </w:r>
          </w:p>
        </w:tc>
      </w:tr>
    </w:tbl>
    <w:p w14:paraId="61D1ECAB"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560842" w14:paraId="1062D42A" w14:textId="77777777" w:rsidTr="001D4C5D">
        <w:trPr>
          <w:trHeight w:val="470"/>
          <w:jc w:val="center"/>
        </w:trPr>
        <w:tc>
          <w:tcPr>
            <w:tcW w:w="9654" w:type="dxa"/>
            <w:gridSpan w:val="7"/>
            <w:shd w:val="clear" w:color="auto" w:fill="auto"/>
            <w:vAlign w:val="center"/>
          </w:tcPr>
          <w:p w14:paraId="4D7158A7" w14:textId="77777777" w:rsidR="005C2790" w:rsidRPr="00560842"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SECRETARIA MUN. DE AGRICULTURA, MEIO AMBIENTE E TURISMO</w:t>
            </w:r>
          </w:p>
        </w:tc>
      </w:tr>
      <w:tr w:rsidR="005C2790" w:rsidRPr="00560842" w14:paraId="21088DE9" w14:textId="77777777" w:rsidTr="001D4C5D">
        <w:trPr>
          <w:trHeight w:val="470"/>
          <w:jc w:val="center"/>
        </w:trPr>
        <w:tc>
          <w:tcPr>
            <w:tcW w:w="638" w:type="dxa"/>
            <w:shd w:val="clear" w:color="auto" w:fill="auto"/>
            <w:vAlign w:val="center"/>
            <w:hideMark/>
          </w:tcPr>
          <w:p w14:paraId="3A720C66"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ITEM</w:t>
            </w:r>
          </w:p>
        </w:tc>
        <w:tc>
          <w:tcPr>
            <w:tcW w:w="952" w:type="dxa"/>
            <w:vAlign w:val="center"/>
          </w:tcPr>
          <w:p w14:paraId="44528749"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CÓDIGO</w:t>
            </w:r>
          </w:p>
        </w:tc>
        <w:tc>
          <w:tcPr>
            <w:tcW w:w="4086" w:type="dxa"/>
            <w:shd w:val="clear" w:color="auto" w:fill="auto"/>
            <w:vAlign w:val="center"/>
            <w:hideMark/>
          </w:tcPr>
          <w:p w14:paraId="2D1CDA61"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DESCRIÇÃO</w:t>
            </w:r>
          </w:p>
        </w:tc>
        <w:tc>
          <w:tcPr>
            <w:tcW w:w="752" w:type="dxa"/>
            <w:shd w:val="clear" w:color="auto" w:fill="auto"/>
            <w:vAlign w:val="center"/>
            <w:hideMark/>
          </w:tcPr>
          <w:p w14:paraId="46F2936E"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UNID.</w:t>
            </w:r>
          </w:p>
        </w:tc>
        <w:tc>
          <w:tcPr>
            <w:tcW w:w="819" w:type="dxa"/>
            <w:shd w:val="clear" w:color="auto" w:fill="auto"/>
            <w:vAlign w:val="center"/>
            <w:hideMark/>
          </w:tcPr>
          <w:p w14:paraId="630EB4C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QTIDE</w:t>
            </w:r>
          </w:p>
        </w:tc>
        <w:tc>
          <w:tcPr>
            <w:tcW w:w="1274" w:type="dxa"/>
            <w:shd w:val="clear" w:color="auto" w:fill="auto"/>
            <w:vAlign w:val="center"/>
            <w:hideMark/>
          </w:tcPr>
          <w:p w14:paraId="463A43FB"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UNITÁRIO</w:t>
            </w:r>
          </w:p>
        </w:tc>
        <w:tc>
          <w:tcPr>
            <w:tcW w:w="1133" w:type="dxa"/>
            <w:shd w:val="clear" w:color="auto" w:fill="auto"/>
            <w:vAlign w:val="center"/>
            <w:hideMark/>
          </w:tcPr>
          <w:p w14:paraId="444EE08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TOTAL</w:t>
            </w:r>
          </w:p>
        </w:tc>
      </w:tr>
      <w:tr w:rsidR="005C2790" w:rsidRPr="00560842" w14:paraId="154AB507" w14:textId="77777777" w:rsidTr="001D4C5D">
        <w:trPr>
          <w:trHeight w:val="273"/>
          <w:jc w:val="center"/>
        </w:trPr>
        <w:tc>
          <w:tcPr>
            <w:tcW w:w="638" w:type="dxa"/>
            <w:shd w:val="clear" w:color="auto" w:fill="auto"/>
            <w:vAlign w:val="center"/>
            <w:hideMark/>
          </w:tcPr>
          <w:p w14:paraId="6038E894"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1</w:t>
            </w:r>
          </w:p>
        </w:tc>
        <w:tc>
          <w:tcPr>
            <w:tcW w:w="952" w:type="dxa"/>
          </w:tcPr>
          <w:p w14:paraId="023F53CE"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511079</w:t>
            </w:r>
          </w:p>
        </w:tc>
        <w:tc>
          <w:tcPr>
            <w:tcW w:w="4086" w:type="dxa"/>
            <w:shd w:val="clear" w:color="auto" w:fill="auto"/>
            <w:vAlign w:val="center"/>
          </w:tcPr>
          <w:p w14:paraId="527EB7BD"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NEW UP</w:t>
            </w:r>
          </w:p>
        </w:tc>
        <w:tc>
          <w:tcPr>
            <w:tcW w:w="752" w:type="dxa"/>
            <w:shd w:val="clear" w:color="auto" w:fill="auto"/>
          </w:tcPr>
          <w:p w14:paraId="625BA673"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710D83FC"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tcPr>
          <w:p w14:paraId="2E8D3E34" w14:textId="77777777" w:rsidR="005C2790" w:rsidRPr="00970514" w:rsidRDefault="005C2790" w:rsidP="008F5571">
            <w:pPr>
              <w:spacing w:after="0" w:line="240" w:lineRule="auto"/>
              <w:jc w:val="center"/>
              <w:rPr>
                <w:rFonts w:ascii="Arial" w:hAnsi="Arial" w:cs="Arial"/>
                <w:sz w:val="20"/>
                <w:szCs w:val="20"/>
              </w:rPr>
            </w:pPr>
            <w:r>
              <w:rPr>
                <w:rFonts w:ascii="Arial" w:hAnsi="Arial" w:cs="Arial"/>
                <w:sz w:val="20"/>
                <w:szCs w:val="20"/>
              </w:rPr>
              <w:t>140,00</w:t>
            </w:r>
          </w:p>
        </w:tc>
        <w:tc>
          <w:tcPr>
            <w:tcW w:w="1133" w:type="dxa"/>
            <w:shd w:val="clear" w:color="auto" w:fill="auto"/>
            <w:vAlign w:val="center"/>
          </w:tcPr>
          <w:p w14:paraId="7B981AD7"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560842" w14:paraId="5CFAE812" w14:textId="77777777" w:rsidTr="001D4C5D">
        <w:trPr>
          <w:trHeight w:val="260"/>
          <w:jc w:val="center"/>
        </w:trPr>
        <w:tc>
          <w:tcPr>
            <w:tcW w:w="8521" w:type="dxa"/>
            <w:gridSpan w:val="6"/>
            <w:shd w:val="clear" w:color="auto" w:fill="auto"/>
            <w:vAlign w:val="center"/>
            <w:hideMark/>
          </w:tcPr>
          <w:p w14:paraId="6E0F7806"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VALOR TOTAL R$ </w:t>
            </w:r>
          </w:p>
        </w:tc>
        <w:tc>
          <w:tcPr>
            <w:tcW w:w="1133" w:type="dxa"/>
            <w:shd w:val="clear" w:color="auto" w:fill="auto"/>
            <w:vAlign w:val="center"/>
          </w:tcPr>
          <w:p w14:paraId="627C7E01"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140,00</w:t>
            </w:r>
          </w:p>
        </w:tc>
      </w:tr>
      <w:tr w:rsidR="005C2790" w:rsidRPr="00560842" w14:paraId="099102F5" w14:textId="77777777" w:rsidTr="001D4C5D">
        <w:trPr>
          <w:trHeight w:val="449"/>
          <w:jc w:val="center"/>
        </w:trPr>
        <w:tc>
          <w:tcPr>
            <w:tcW w:w="638" w:type="dxa"/>
            <w:shd w:val="clear" w:color="auto" w:fill="auto"/>
            <w:vAlign w:val="center"/>
            <w:hideMark/>
          </w:tcPr>
          <w:p w14:paraId="20A5D01C"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2</w:t>
            </w:r>
          </w:p>
        </w:tc>
        <w:tc>
          <w:tcPr>
            <w:tcW w:w="952" w:type="dxa"/>
          </w:tcPr>
          <w:p w14:paraId="142D8649" w14:textId="77777777" w:rsidR="005C2790" w:rsidRPr="00560842" w:rsidRDefault="005C2790" w:rsidP="008F5571">
            <w:pPr>
              <w:spacing w:after="0" w:line="240" w:lineRule="auto"/>
              <w:jc w:val="center"/>
              <w:rPr>
                <w:rFonts w:ascii="Arial" w:hAnsi="Arial" w:cs="Arial"/>
                <w:color w:val="000000"/>
                <w:sz w:val="20"/>
                <w:szCs w:val="20"/>
              </w:rPr>
            </w:pPr>
          </w:p>
          <w:p w14:paraId="31855644"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511080</w:t>
            </w:r>
          </w:p>
        </w:tc>
        <w:tc>
          <w:tcPr>
            <w:tcW w:w="4086" w:type="dxa"/>
            <w:shd w:val="clear" w:color="auto" w:fill="auto"/>
            <w:vAlign w:val="center"/>
          </w:tcPr>
          <w:p w14:paraId="634B4DEF"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 xml:space="preserve">SERVIÇOS DE MANUTENÇÃO DE BEBEDOUROS DE ÁGUA: TROCAS DE </w:t>
            </w:r>
            <w:r w:rsidRPr="00560842">
              <w:rPr>
                <w:rFonts w:ascii="Arial" w:hAnsi="Arial" w:cs="Arial"/>
                <w:color w:val="000000"/>
                <w:sz w:val="20"/>
                <w:szCs w:val="20"/>
              </w:rPr>
              <w:lastRenderedPageBreak/>
              <w:t>REFIS, INSTALAÇÕES DE FILTROS E HIGIENIZAÇÃO</w:t>
            </w:r>
          </w:p>
        </w:tc>
        <w:tc>
          <w:tcPr>
            <w:tcW w:w="752" w:type="dxa"/>
            <w:shd w:val="clear" w:color="auto" w:fill="auto"/>
            <w:vAlign w:val="center"/>
            <w:hideMark/>
          </w:tcPr>
          <w:p w14:paraId="5AF9C4DB"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lastRenderedPageBreak/>
              <w:t>SERV.</w:t>
            </w:r>
          </w:p>
        </w:tc>
        <w:tc>
          <w:tcPr>
            <w:tcW w:w="819" w:type="dxa"/>
            <w:shd w:val="clear" w:color="auto" w:fill="auto"/>
            <w:vAlign w:val="center"/>
          </w:tcPr>
          <w:p w14:paraId="3B01E924"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vAlign w:val="center"/>
          </w:tcPr>
          <w:p w14:paraId="5359CCEA"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c>
          <w:tcPr>
            <w:tcW w:w="1133" w:type="dxa"/>
            <w:shd w:val="clear" w:color="auto" w:fill="auto"/>
            <w:vAlign w:val="center"/>
          </w:tcPr>
          <w:p w14:paraId="371707BF"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r>
      <w:tr w:rsidR="005C2790" w:rsidRPr="00560842" w14:paraId="4D0C4D49" w14:textId="77777777" w:rsidTr="001D4C5D">
        <w:trPr>
          <w:trHeight w:val="273"/>
          <w:jc w:val="center"/>
        </w:trPr>
        <w:tc>
          <w:tcPr>
            <w:tcW w:w="8521" w:type="dxa"/>
            <w:gridSpan w:val="6"/>
            <w:shd w:val="clear" w:color="auto" w:fill="auto"/>
            <w:vAlign w:val="center"/>
            <w:hideMark/>
          </w:tcPr>
          <w:p w14:paraId="1B2B18F1"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VALOR TOTAL - SERVIÇOS </w:t>
            </w:r>
          </w:p>
        </w:tc>
        <w:tc>
          <w:tcPr>
            <w:tcW w:w="1133" w:type="dxa"/>
            <w:shd w:val="clear" w:color="auto" w:fill="auto"/>
            <w:vAlign w:val="center"/>
          </w:tcPr>
          <w:p w14:paraId="5F68A845"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96,00</w:t>
            </w:r>
          </w:p>
        </w:tc>
      </w:tr>
      <w:tr w:rsidR="005C2790" w:rsidRPr="00560842" w14:paraId="2C2CCF5C" w14:textId="77777777" w:rsidTr="001D4C5D">
        <w:trPr>
          <w:trHeight w:val="273"/>
          <w:jc w:val="center"/>
        </w:trPr>
        <w:tc>
          <w:tcPr>
            <w:tcW w:w="8521" w:type="dxa"/>
            <w:gridSpan w:val="6"/>
            <w:shd w:val="clear" w:color="auto" w:fill="auto"/>
            <w:vAlign w:val="center"/>
            <w:hideMark/>
          </w:tcPr>
          <w:p w14:paraId="6BFDCAC6"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xml:space="preserve"> TOTAL </w:t>
            </w:r>
            <w:r>
              <w:rPr>
                <w:rFonts w:ascii="Arial" w:hAnsi="Arial" w:cs="Arial"/>
                <w:b/>
                <w:bCs/>
                <w:color w:val="000000"/>
                <w:sz w:val="20"/>
                <w:szCs w:val="20"/>
              </w:rPr>
              <w:t xml:space="preserve">GERAL </w:t>
            </w:r>
            <w:r w:rsidRPr="00560842">
              <w:rPr>
                <w:rFonts w:ascii="Arial" w:hAnsi="Arial" w:cs="Arial"/>
                <w:b/>
                <w:bCs/>
                <w:color w:val="000000"/>
                <w:sz w:val="20"/>
                <w:szCs w:val="20"/>
              </w:rPr>
              <w:t>R$</w:t>
            </w:r>
          </w:p>
        </w:tc>
        <w:tc>
          <w:tcPr>
            <w:tcW w:w="1133" w:type="dxa"/>
            <w:shd w:val="clear" w:color="auto" w:fill="auto"/>
            <w:vAlign w:val="center"/>
          </w:tcPr>
          <w:p w14:paraId="0259054B"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236,00</w:t>
            </w:r>
          </w:p>
        </w:tc>
      </w:tr>
    </w:tbl>
    <w:p w14:paraId="4E1BD058"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28"/>
        <w:gridCol w:w="752"/>
        <w:gridCol w:w="817"/>
        <w:gridCol w:w="1270"/>
        <w:gridCol w:w="1197"/>
      </w:tblGrid>
      <w:tr w:rsidR="005C2790" w:rsidRPr="00560842" w14:paraId="1339FF54" w14:textId="77777777" w:rsidTr="001D4C5D">
        <w:trPr>
          <w:trHeight w:val="470"/>
          <w:jc w:val="center"/>
        </w:trPr>
        <w:tc>
          <w:tcPr>
            <w:tcW w:w="9654" w:type="dxa"/>
            <w:gridSpan w:val="7"/>
            <w:shd w:val="clear" w:color="auto" w:fill="auto"/>
            <w:vAlign w:val="center"/>
          </w:tcPr>
          <w:p w14:paraId="5D94096A" w14:textId="77777777" w:rsidR="005C2790" w:rsidRPr="00560842"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SECRETARIA MUN. DE SAÚDE E SANEAMENTO</w:t>
            </w:r>
          </w:p>
        </w:tc>
      </w:tr>
      <w:tr w:rsidR="005C2790" w:rsidRPr="00560842" w14:paraId="23CD78DC" w14:textId="77777777" w:rsidTr="001103BC">
        <w:trPr>
          <w:trHeight w:val="470"/>
          <w:jc w:val="center"/>
        </w:trPr>
        <w:tc>
          <w:tcPr>
            <w:tcW w:w="638" w:type="dxa"/>
            <w:shd w:val="clear" w:color="auto" w:fill="auto"/>
            <w:vAlign w:val="center"/>
            <w:hideMark/>
          </w:tcPr>
          <w:p w14:paraId="3304E87F"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ITEM</w:t>
            </w:r>
          </w:p>
        </w:tc>
        <w:tc>
          <w:tcPr>
            <w:tcW w:w="952" w:type="dxa"/>
            <w:vAlign w:val="center"/>
          </w:tcPr>
          <w:p w14:paraId="5E5825B4"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CÓDIGO</w:t>
            </w:r>
          </w:p>
        </w:tc>
        <w:tc>
          <w:tcPr>
            <w:tcW w:w="4028" w:type="dxa"/>
            <w:shd w:val="clear" w:color="auto" w:fill="auto"/>
            <w:vAlign w:val="center"/>
            <w:hideMark/>
          </w:tcPr>
          <w:p w14:paraId="76AB54DC"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DESCRIÇÃO</w:t>
            </w:r>
          </w:p>
        </w:tc>
        <w:tc>
          <w:tcPr>
            <w:tcW w:w="752" w:type="dxa"/>
            <w:shd w:val="clear" w:color="auto" w:fill="auto"/>
            <w:vAlign w:val="center"/>
            <w:hideMark/>
          </w:tcPr>
          <w:p w14:paraId="25E38066"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UNID.</w:t>
            </w:r>
          </w:p>
        </w:tc>
        <w:tc>
          <w:tcPr>
            <w:tcW w:w="817" w:type="dxa"/>
            <w:shd w:val="clear" w:color="auto" w:fill="auto"/>
            <w:vAlign w:val="center"/>
            <w:hideMark/>
          </w:tcPr>
          <w:p w14:paraId="23C181ED"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QTIDE</w:t>
            </w:r>
          </w:p>
        </w:tc>
        <w:tc>
          <w:tcPr>
            <w:tcW w:w="1270" w:type="dxa"/>
            <w:shd w:val="clear" w:color="auto" w:fill="auto"/>
            <w:vAlign w:val="center"/>
            <w:hideMark/>
          </w:tcPr>
          <w:p w14:paraId="51A235C4"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UNITÁRIO</w:t>
            </w:r>
          </w:p>
        </w:tc>
        <w:tc>
          <w:tcPr>
            <w:tcW w:w="1197" w:type="dxa"/>
            <w:shd w:val="clear" w:color="auto" w:fill="auto"/>
            <w:vAlign w:val="center"/>
            <w:hideMark/>
          </w:tcPr>
          <w:p w14:paraId="56F583C8" w14:textId="77777777" w:rsidR="005C2790" w:rsidRPr="00560842" w:rsidRDefault="005C2790" w:rsidP="008F5571">
            <w:pPr>
              <w:spacing w:after="0" w:line="240" w:lineRule="auto"/>
              <w:jc w:val="center"/>
              <w:rPr>
                <w:rFonts w:ascii="Arial" w:hAnsi="Arial" w:cs="Arial"/>
                <w:b/>
                <w:bCs/>
                <w:color w:val="000000"/>
                <w:sz w:val="20"/>
                <w:szCs w:val="20"/>
              </w:rPr>
            </w:pPr>
            <w:r w:rsidRPr="00560842">
              <w:rPr>
                <w:rFonts w:ascii="Arial" w:hAnsi="Arial" w:cs="Arial"/>
                <w:b/>
                <w:bCs/>
                <w:color w:val="000000"/>
                <w:sz w:val="20"/>
                <w:szCs w:val="20"/>
              </w:rPr>
              <w:t>VALOR TOTAL</w:t>
            </w:r>
          </w:p>
        </w:tc>
      </w:tr>
      <w:tr w:rsidR="005C2790" w:rsidRPr="00560842" w14:paraId="53C849D9" w14:textId="77777777" w:rsidTr="001103BC">
        <w:trPr>
          <w:trHeight w:val="273"/>
          <w:jc w:val="center"/>
        </w:trPr>
        <w:tc>
          <w:tcPr>
            <w:tcW w:w="638" w:type="dxa"/>
            <w:shd w:val="clear" w:color="auto" w:fill="auto"/>
            <w:vAlign w:val="center"/>
            <w:hideMark/>
          </w:tcPr>
          <w:p w14:paraId="1CA2444D"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952" w:type="dxa"/>
          </w:tcPr>
          <w:p w14:paraId="1822F02D"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511072</w:t>
            </w:r>
          </w:p>
        </w:tc>
        <w:tc>
          <w:tcPr>
            <w:tcW w:w="4028" w:type="dxa"/>
            <w:shd w:val="clear" w:color="auto" w:fill="auto"/>
            <w:vAlign w:val="center"/>
          </w:tcPr>
          <w:p w14:paraId="0F64BCA7"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CARVÃO ATIVADO 9P S/R</w:t>
            </w:r>
          </w:p>
        </w:tc>
        <w:tc>
          <w:tcPr>
            <w:tcW w:w="752" w:type="dxa"/>
            <w:shd w:val="clear" w:color="auto" w:fill="auto"/>
            <w:vAlign w:val="center"/>
          </w:tcPr>
          <w:p w14:paraId="26A5FF0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UN</w:t>
            </w:r>
          </w:p>
        </w:tc>
        <w:tc>
          <w:tcPr>
            <w:tcW w:w="817" w:type="dxa"/>
            <w:shd w:val="clear" w:color="auto" w:fill="auto"/>
            <w:vAlign w:val="center"/>
          </w:tcPr>
          <w:p w14:paraId="4935776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09</w:t>
            </w:r>
          </w:p>
        </w:tc>
        <w:tc>
          <w:tcPr>
            <w:tcW w:w="1270" w:type="dxa"/>
            <w:shd w:val="clear" w:color="auto" w:fill="auto"/>
            <w:vAlign w:val="center"/>
          </w:tcPr>
          <w:p w14:paraId="23326550"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81,00</w:t>
            </w:r>
          </w:p>
        </w:tc>
        <w:tc>
          <w:tcPr>
            <w:tcW w:w="1197" w:type="dxa"/>
            <w:shd w:val="clear" w:color="auto" w:fill="auto"/>
            <w:vAlign w:val="center"/>
          </w:tcPr>
          <w:p w14:paraId="5F657F0F"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729,00</w:t>
            </w:r>
          </w:p>
        </w:tc>
      </w:tr>
      <w:tr w:rsidR="005C2790" w:rsidRPr="00560842" w14:paraId="3745581D" w14:textId="77777777" w:rsidTr="001103BC">
        <w:trPr>
          <w:trHeight w:val="273"/>
          <w:jc w:val="center"/>
        </w:trPr>
        <w:tc>
          <w:tcPr>
            <w:tcW w:w="638" w:type="dxa"/>
            <w:shd w:val="clear" w:color="auto" w:fill="auto"/>
            <w:vAlign w:val="center"/>
          </w:tcPr>
          <w:p w14:paraId="45C5FD26"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52" w:type="dxa"/>
          </w:tcPr>
          <w:p w14:paraId="578D632F"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511073</w:t>
            </w:r>
          </w:p>
        </w:tc>
        <w:tc>
          <w:tcPr>
            <w:tcW w:w="4028" w:type="dxa"/>
            <w:shd w:val="clear" w:color="auto" w:fill="auto"/>
            <w:vAlign w:val="center"/>
          </w:tcPr>
          <w:p w14:paraId="6622EDBF"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CELULOSE 9P S/R</w:t>
            </w:r>
          </w:p>
        </w:tc>
        <w:tc>
          <w:tcPr>
            <w:tcW w:w="752" w:type="dxa"/>
            <w:shd w:val="clear" w:color="auto" w:fill="auto"/>
          </w:tcPr>
          <w:p w14:paraId="650792E6"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7" w:type="dxa"/>
            <w:shd w:val="clear" w:color="auto" w:fill="auto"/>
            <w:vAlign w:val="center"/>
          </w:tcPr>
          <w:p w14:paraId="6E9B6B9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06</w:t>
            </w:r>
          </w:p>
        </w:tc>
        <w:tc>
          <w:tcPr>
            <w:tcW w:w="1270" w:type="dxa"/>
            <w:shd w:val="clear" w:color="auto" w:fill="auto"/>
            <w:vAlign w:val="center"/>
          </w:tcPr>
          <w:p w14:paraId="5B7AE76D"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63,00</w:t>
            </w:r>
          </w:p>
        </w:tc>
        <w:tc>
          <w:tcPr>
            <w:tcW w:w="1197" w:type="dxa"/>
            <w:shd w:val="clear" w:color="auto" w:fill="auto"/>
            <w:vAlign w:val="center"/>
          </w:tcPr>
          <w:p w14:paraId="150D38B6" w14:textId="77777777" w:rsidR="005C2790"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378,00</w:t>
            </w:r>
          </w:p>
        </w:tc>
      </w:tr>
      <w:tr w:rsidR="005C2790" w:rsidRPr="00560842" w14:paraId="3AE56D6E" w14:textId="77777777" w:rsidTr="001103BC">
        <w:trPr>
          <w:trHeight w:val="273"/>
          <w:jc w:val="center"/>
        </w:trPr>
        <w:tc>
          <w:tcPr>
            <w:tcW w:w="638" w:type="dxa"/>
            <w:shd w:val="clear" w:color="auto" w:fill="auto"/>
            <w:vAlign w:val="center"/>
            <w:hideMark/>
          </w:tcPr>
          <w:p w14:paraId="7A521AA3"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952" w:type="dxa"/>
          </w:tcPr>
          <w:p w14:paraId="3AD4D1B5"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511074</w:t>
            </w:r>
          </w:p>
        </w:tc>
        <w:tc>
          <w:tcPr>
            <w:tcW w:w="4028" w:type="dxa"/>
            <w:shd w:val="clear" w:color="auto" w:fill="auto"/>
            <w:vAlign w:val="center"/>
          </w:tcPr>
          <w:p w14:paraId="117DD536"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SOFT 2X1</w:t>
            </w:r>
          </w:p>
        </w:tc>
        <w:tc>
          <w:tcPr>
            <w:tcW w:w="752" w:type="dxa"/>
            <w:shd w:val="clear" w:color="auto" w:fill="auto"/>
          </w:tcPr>
          <w:p w14:paraId="236944E5"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7" w:type="dxa"/>
            <w:shd w:val="clear" w:color="auto" w:fill="auto"/>
            <w:vAlign w:val="center"/>
          </w:tcPr>
          <w:p w14:paraId="1884DB9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0" w:type="dxa"/>
            <w:shd w:val="clear" w:color="auto" w:fill="auto"/>
            <w:vAlign w:val="center"/>
          </w:tcPr>
          <w:p w14:paraId="3BE8CD8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97" w:type="dxa"/>
            <w:shd w:val="clear" w:color="auto" w:fill="auto"/>
            <w:vAlign w:val="center"/>
          </w:tcPr>
          <w:p w14:paraId="6D218B2F"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r>
      <w:tr w:rsidR="005C2790" w:rsidRPr="00560842" w14:paraId="03FD9CB5" w14:textId="77777777" w:rsidTr="001103BC">
        <w:trPr>
          <w:trHeight w:val="260"/>
          <w:jc w:val="center"/>
        </w:trPr>
        <w:tc>
          <w:tcPr>
            <w:tcW w:w="8457" w:type="dxa"/>
            <w:gridSpan w:val="6"/>
            <w:shd w:val="clear" w:color="auto" w:fill="auto"/>
            <w:vAlign w:val="center"/>
            <w:hideMark/>
          </w:tcPr>
          <w:p w14:paraId="0EA3E969"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VALOR TOTAL R$ </w:t>
            </w:r>
          </w:p>
        </w:tc>
        <w:tc>
          <w:tcPr>
            <w:tcW w:w="1197" w:type="dxa"/>
            <w:shd w:val="clear" w:color="auto" w:fill="auto"/>
            <w:vAlign w:val="center"/>
          </w:tcPr>
          <w:p w14:paraId="413E0975"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1.267,00,00</w:t>
            </w:r>
          </w:p>
        </w:tc>
      </w:tr>
      <w:tr w:rsidR="005C2790" w:rsidRPr="00560842" w14:paraId="23379EE1" w14:textId="77777777" w:rsidTr="001103BC">
        <w:trPr>
          <w:trHeight w:val="449"/>
          <w:jc w:val="center"/>
        </w:trPr>
        <w:tc>
          <w:tcPr>
            <w:tcW w:w="638" w:type="dxa"/>
            <w:shd w:val="clear" w:color="auto" w:fill="auto"/>
            <w:vAlign w:val="center"/>
            <w:hideMark/>
          </w:tcPr>
          <w:p w14:paraId="33717F02"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52" w:type="dxa"/>
          </w:tcPr>
          <w:p w14:paraId="24222C7F" w14:textId="77777777" w:rsidR="005C2790" w:rsidRPr="00560842" w:rsidRDefault="005C2790" w:rsidP="008F5571">
            <w:pPr>
              <w:spacing w:after="0" w:line="240" w:lineRule="auto"/>
              <w:jc w:val="center"/>
              <w:rPr>
                <w:rFonts w:ascii="Arial" w:hAnsi="Arial" w:cs="Arial"/>
                <w:color w:val="000000"/>
                <w:sz w:val="20"/>
                <w:szCs w:val="20"/>
              </w:rPr>
            </w:pPr>
          </w:p>
          <w:p w14:paraId="4E11C387"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511080</w:t>
            </w:r>
          </w:p>
        </w:tc>
        <w:tc>
          <w:tcPr>
            <w:tcW w:w="4028" w:type="dxa"/>
            <w:shd w:val="clear" w:color="auto" w:fill="auto"/>
            <w:vAlign w:val="center"/>
          </w:tcPr>
          <w:p w14:paraId="1A86DF26" w14:textId="77777777" w:rsidR="005C2790" w:rsidRPr="00560842" w:rsidRDefault="005C2790" w:rsidP="008F5571">
            <w:pPr>
              <w:spacing w:after="0" w:line="240" w:lineRule="auto"/>
              <w:jc w:val="both"/>
              <w:rPr>
                <w:rFonts w:ascii="Arial" w:hAnsi="Arial" w:cs="Arial"/>
                <w:color w:val="000000"/>
                <w:sz w:val="20"/>
                <w:szCs w:val="20"/>
              </w:rPr>
            </w:pPr>
            <w:r w:rsidRPr="00560842">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432B64C2" w14:textId="77777777" w:rsidR="005C2790" w:rsidRPr="00560842" w:rsidRDefault="005C2790" w:rsidP="008F5571">
            <w:pPr>
              <w:spacing w:after="0" w:line="240" w:lineRule="auto"/>
              <w:jc w:val="center"/>
              <w:rPr>
                <w:rFonts w:ascii="Arial" w:hAnsi="Arial" w:cs="Arial"/>
                <w:color w:val="000000"/>
                <w:sz w:val="20"/>
                <w:szCs w:val="20"/>
              </w:rPr>
            </w:pPr>
            <w:r w:rsidRPr="00560842">
              <w:rPr>
                <w:rFonts w:ascii="Arial" w:hAnsi="Arial" w:cs="Arial"/>
                <w:color w:val="000000"/>
                <w:sz w:val="20"/>
                <w:szCs w:val="20"/>
              </w:rPr>
              <w:t>SERV.</w:t>
            </w:r>
          </w:p>
        </w:tc>
        <w:tc>
          <w:tcPr>
            <w:tcW w:w="817" w:type="dxa"/>
            <w:shd w:val="clear" w:color="auto" w:fill="auto"/>
            <w:vAlign w:val="center"/>
          </w:tcPr>
          <w:p w14:paraId="72C549E7"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04</w:t>
            </w:r>
          </w:p>
        </w:tc>
        <w:tc>
          <w:tcPr>
            <w:tcW w:w="1270" w:type="dxa"/>
            <w:shd w:val="clear" w:color="auto" w:fill="auto"/>
            <w:vAlign w:val="center"/>
          </w:tcPr>
          <w:p w14:paraId="15B1248C"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c>
          <w:tcPr>
            <w:tcW w:w="1197" w:type="dxa"/>
            <w:shd w:val="clear" w:color="auto" w:fill="auto"/>
            <w:vAlign w:val="center"/>
          </w:tcPr>
          <w:p w14:paraId="47D3CBA0" w14:textId="77777777" w:rsidR="005C2790" w:rsidRPr="00560842"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384,00</w:t>
            </w:r>
          </w:p>
        </w:tc>
      </w:tr>
      <w:tr w:rsidR="005C2790" w:rsidRPr="00560842" w14:paraId="330EE2AA" w14:textId="77777777" w:rsidTr="001103BC">
        <w:trPr>
          <w:trHeight w:val="273"/>
          <w:jc w:val="center"/>
        </w:trPr>
        <w:tc>
          <w:tcPr>
            <w:tcW w:w="8457" w:type="dxa"/>
            <w:gridSpan w:val="6"/>
            <w:shd w:val="clear" w:color="auto" w:fill="auto"/>
            <w:vAlign w:val="center"/>
            <w:hideMark/>
          </w:tcPr>
          <w:p w14:paraId="27D6EAD7"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VALOR TOTAL - SERVIÇOS </w:t>
            </w:r>
          </w:p>
        </w:tc>
        <w:tc>
          <w:tcPr>
            <w:tcW w:w="1197" w:type="dxa"/>
            <w:shd w:val="clear" w:color="auto" w:fill="auto"/>
            <w:vAlign w:val="center"/>
          </w:tcPr>
          <w:p w14:paraId="7AFC106B"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384,00</w:t>
            </w:r>
          </w:p>
        </w:tc>
      </w:tr>
      <w:tr w:rsidR="005C2790" w:rsidRPr="00560842" w14:paraId="5225D4D1" w14:textId="77777777" w:rsidTr="001103BC">
        <w:trPr>
          <w:trHeight w:val="273"/>
          <w:jc w:val="center"/>
        </w:trPr>
        <w:tc>
          <w:tcPr>
            <w:tcW w:w="8457" w:type="dxa"/>
            <w:gridSpan w:val="6"/>
            <w:shd w:val="clear" w:color="auto" w:fill="auto"/>
            <w:vAlign w:val="center"/>
            <w:hideMark/>
          </w:tcPr>
          <w:p w14:paraId="5D1A6F18" w14:textId="77777777" w:rsidR="005C2790" w:rsidRPr="00560842" w:rsidRDefault="005C2790" w:rsidP="008F5571">
            <w:pPr>
              <w:spacing w:after="0" w:line="240" w:lineRule="auto"/>
              <w:jc w:val="right"/>
              <w:rPr>
                <w:rFonts w:ascii="Arial" w:hAnsi="Arial" w:cs="Arial"/>
                <w:b/>
                <w:bCs/>
                <w:color w:val="000000"/>
                <w:sz w:val="20"/>
                <w:szCs w:val="20"/>
              </w:rPr>
            </w:pPr>
            <w:r w:rsidRPr="00560842">
              <w:rPr>
                <w:rFonts w:ascii="Arial" w:hAnsi="Arial" w:cs="Arial"/>
                <w:b/>
                <w:bCs/>
                <w:color w:val="000000"/>
                <w:sz w:val="20"/>
                <w:szCs w:val="20"/>
              </w:rPr>
              <w:t xml:space="preserve"> TOTAL </w:t>
            </w:r>
            <w:r>
              <w:rPr>
                <w:rFonts w:ascii="Arial" w:hAnsi="Arial" w:cs="Arial"/>
                <w:b/>
                <w:bCs/>
                <w:color w:val="000000"/>
                <w:sz w:val="20"/>
                <w:szCs w:val="20"/>
              </w:rPr>
              <w:t xml:space="preserve">GERAL </w:t>
            </w:r>
            <w:r w:rsidRPr="00560842">
              <w:rPr>
                <w:rFonts w:ascii="Arial" w:hAnsi="Arial" w:cs="Arial"/>
                <w:b/>
                <w:bCs/>
                <w:color w:val="000000"/>
                <w:sz w:val="20"/>
                <w:szCs w:val="20"/>
              </w:rPr>
              <w:t>R$</w:t>
            </w:r>
          </w:p>
        </w:tc>
        <w:tc>
          <w:tcPr>
            <w:tcW w:w="1197" w:type="dxa"/>
            <w:shd w:val="clear" w:color="auto" w:fill="auto"/>
            <w:vAlign w:val="center"/>
          </w:tcPr>
          <w:p w14:paraId="5A24D5AB" w14:textId="77777777" w:rsidR="005C2790" w:rsidRPr="00560842"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1.651,00</w:t>
            </w:r>
          </w:p>
        </w:tc>
      </w:tr>
    </w:tbl>
    <w:p w14:paraId="10622BA6"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970514" w14:paraId="36900F47" w14:textId="77777777" w:rsidTr="001103BC">
        <w:trPr>
          <w:trHeight w:val="470"/>
          <w:jc w:val="center"/>
        </w:trPr>
        <w:tc>
          <w:tcPr>
            <w:tcW w:w="9654" w:type="dxa"/>
            <w:gridSpan w:val="7"/>
            <w:shd w:val="clear" w:color="auto" w:fill="auto"/>
            <w:vAlign w:val="center"/>
          </w:tcPr>
          <w:p w14:paraId="764B01C6" w14:textId="77777777" w:rsidR="005C2790" w:rsidRPr="00970514"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SECRETARIA MUN. DE EDUCAÇÃO, CULTURA, DESPORTO E LAZER</w:t>
            </w:r>
          </w:p>
        </w:tc>
      </w:tr>
      <w:tr w:rsidR="005C2790" w:rsidRPr="00970514" w14:paraId="29F87B27" w14:textId="77777777" w:rsidTr="001103BC">
        <w:trPr>
          <w:trHeight w:val="470"/>
          <w:jc w:val="center"/>
        </w:trPr>
        <w:tc>
          <w:tcPr>
            <w:tcW w:w="638" w:type="dxa"/>
            <w:shd w:val="clear" w:color="auto" w:fill="auto"/>
            <w:vAlign w:val="center"/>
            <w:hideMark/>
          </w:tcPr>
          <w:p w14:paraId="4FA6E47E"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ITEM</w:t>
            </w:r>
          </w:p>
        </w:tc>
        <w:tc>
          <w:tcPr>
            <w:tcW w:w="952" w:type="dxa"/>
            <w:vAlign w:val="center"/>
          </w:tcPr>
          <w:p w14:paraId="50989D79"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CÓDIGO</w:t>
            </w:r>
          </w:p>
        </w:tc>
        <w:tc>
          <w:tcPr>
            <w:tcW w:w="4086" w:type="dxa"/>
            <w:shd w:val="clear" w:color="auto" w:fill="auto"/>
            <w:vAlign w:val="center"/>
            <w:hideMark/>
          </w:tcPr>
          <w:p w14:paraId="09DE13C9"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DESCRIÇÃO</w:t>
            </w:r>
          </w:p>
        </w:tc>
        <w:tc>
          <w:tcPr>
            <w:tcW w:w="752" w:type="dxa"/>
            <w:shd w:val="clear" w:color="auto" w:fill="auto"/>
            <w:vAlign w:val="center"/>
            <w:hideMark/>
          </w:tcPr>
          <w:p w14:paraId="27A9BDEB"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UNID.</w:t>
            </w:r>
          </w:p>
        </w:tc>
        <w:tc>
          <w:tcPr>
            <w:tcW w:w="819" w:type="dxa"/>
            <w:shd w:val="clear" w:color="auto" w:fill="auto"/>
            <w:vAlign w:val="center"/>
            <w:hideMark/>
          </w:tcPr>
          <w:p w14:paraId="35E7A72E"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QTIDE</w:t>
            </w:r>
          </w:p>
        </w:tc>
        <w:tc>
          <w:tcPr>
            <w:tcW w:w="1274" w:type="dxa"/>
            <w:shd w:val="clear" w:color="auto" w:fill="auto"/>
            <w:vAlign w:val="center"/>
            <w:hideMark/>
          </w:tcPr>
          <w:p w14:paraId="13055C24"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VALOR UNITÁRIO</w:t>
            </w:r>
          </w:p>
        </w:tc>
        <w:tc>
          <w:tcPr>
            <w:tcW w:w="1133" w:type="dxa"/>
            <w:shd w:val="clear" w:color="auto" w:fill="auto"/>
            <w:vAlign w:val="center"/>
            <w:hideMark/>
          </w:tcPr>
          <w:p w14:paraId="4FAC8F0B"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VALOR TOTAL</w:t>
            </w:r>
          </w:p>
        </w:tc>
      </w:tr>
      <w:tr w:rsidR="005C2790" w:rsidRPr="00970514" w14:paraId="5ADD3091" w14:textId="77777777" w:rsidTr="001103BC">
        <w:trPr>
          <w:trHeight w:val="273"/>
          <w:jc w:val="center"/>
        </w:trPr>
        <w:tc>
          <w:tcPr>
            <w:tcW w:w="638" w:type="dxa"/>
            <w:shd w:val="clear" w:color="auto" w:fill="auto"/>
            <w:vAlign w:val="center"/>
            <w:hideMark/>
          </w:tcPr>
          <w:p w14:paraId="3C995F0F"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1</w:t>
            </w:r>
          </w:p>
        </w:tc>
        <w:tc>
          <w:tcPr>
            <w:tcW w:w="952" w:type="dxa"/>
          </w:tcPr>
          <w:p w14:paraId="62E09EC2"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511072</w:t>
            </w:r>
          </w:p>
        </w:tc>
        <w:tc>
          <w:tcPr>
            <w:tcW w:w="4086" w:type="dxa"/>
            <w:shd w:val="clear" w:color="auto" w:fill="auto"/>
            <w:vAlign w:val="center"/>
          </w:tcPr>
          <w:p w14:paraId="5E377049"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CARVÃO ATIVADO 9P S/R</w:t>
            </w:r>
          </w:p>
        </w:tc>
        <w:tc>
          <w:tcPr>
            <w:tcW w:w="752" w:type="dxa"/>
            <w:shd w:val="clear" w:color="auto" w:fill="auto"/>
            <w:vAlign w:val="center"/>
          </w:tcPr>
          <w:p w14:paraId="0FDB8B5F"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UN</w:t>
            </w:r>
          </w:p>
        </w:tc>
        <w:tc>
          <w:tcPr>
            <w:tcW w:w="819" w:type="dxa"/>
            <w:shd w:val="clear" w:color="auto" w:fill="auto"/>
            <w:vAlign w:val="center"/>
          </w:tcPr>
          <w:p w14:paraId="747E6FBC"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1274" w:type="dxa"/>
            <w:shd w:val="clear" w:color="auto" w:fill="auto"/>
            <w:vAlign w:val="center"/>
          </w:tcPr>
          <w:p w14:paraId="3191704A"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81,00</w:t>
            </w:r>
          </w:p>
        </w:tc>
        <w:tc>
          <w:tcPr>
            <w:tcW w:w="1133" w:type="dxa"/>
            <w:shd w:val="clear" w:color="auto" w:fill="auto"/>
            <w:vAlign w:val="center"/>
          </w:tcPr>
          <w:p w14:paraId="338D9D6D"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1.620,00</w:t>
            </w:r>
          </w:p>
        </w:tc>
      </w:tr>
      <w:tr w:rsidR="005C2790" w:rsidRPr="00970514" w14:paraId="6B9F8216" w14:textId="77777777" w:rsidTr="001103BC">
        <w:trPr>
          <w:trHeight w:val="273"/>
          <w:jc w:val="center"/>
        </w:trPr>
        <w:tc>
          <w:tcPr>
            <w:tcW w:w="638" w:type="dxa"/>
            <w:shd w:val="clear" w:color="auto" w:fill="auto"/>
            <w:vAlign w:val="center"/>
            <w:hideMark/>
          </w:tcPr>
          <w:p w14:paraId="729D1FF0"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2</w:t>
            </w:r>
          </w:p>
        </w:tc>
        <w:tc>
          <w:tcPr>
            <w:tcW w:w="952" w:type="dxa"/>
          </w:tcPr>
          <w:p w14:paraId="10DF1E4B"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511073</w:t>
            </w:r>
          </w:p>
        </w:tc>
        <w:tc>
          <w:tcPr>
            <w:tcW w:w="4086" w:type="dxa"/>
            <w:shd w:val="clear" w:color="auto" w:fill="auto"/>
            <w:vAlign w:val="center"/>
          </w:tcPr>
          <w:p w14:paraId="5A99F07F"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CELULOSE 9P S/R</w:t>
            </w:r>
          </w:p>
        </w:tc>
        <w:tc>
          <w:tcPr>
            <w:tcW w:w="752" w:type="dxa"/>
            <w:shd w:val="clear" w:color="auto" w:fill="auto"/>
          </w:tcPr>
          <w:p w14:paraId="5EAC1C64"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0BCA038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08</w:t>
            </w:r>
          </w:p>
        </w:tc>
        <w:tc>
          <w:tcPr>
            <w:tcW w:w="1274" w:type="dxa"/>
            <w:shd w:val="clear" w:color="auto" w:fill="auto"/>
            <w:vAlign w:val="center"/>
          </w:tcPr>
          <w:p w14:paraId="5FF5BAF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63,00</w:t>
            </w:r>
          </w:p>
        </w:tc>
        <w:tc>
          <w:tcPr>
            <w:tcW w:w="1133" w:type="dxa"/>
            <w:shd w:val="clear" w:color="auto" w:fill="auto"/>
            <w:vAlign w:val="center"/>
          </w:tcPr>
          <w:p w14:paraId="711271AA"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504,00</w:t>
            </w:r>
          </w:p>
        </w:tc>
      </w:tr>
      <w:tr w:rsidR="005C2790" w:rsidRPr="00970514" w14:paraId="4E61F647" w14:textId="77777777" w:rsidTr="001103BC">
        <w:trPr>
          <w:trHeight w:val="273"/>
          <w:jc w:val="center"/>
        </w:trPr>
        <w:tc>
          <w:tcPr>
            <w:tcW w:w="638" w:type="dxa"/>
            <w:shd w:val="clear" w:color="auto" w:fill="auto"/>
            <w:vAlign w:val="center"/>
            <w:hideMark/>
          </w:tcPr>
          <w:p w14:paraId="614E8598"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3</w:t>
            </w:r>
          </w:p>
        </w:tc>
        <w:tc>
          <w:tcPr>
            <w:tcW w:w="952" w:type="dxa"/>
          </w:tcPr>
          <w:p w14:paraId="1C67FEF3"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511074</w:t>
            </w:r>
          </w:p>
        </w:tc>
        <w:tc>
          <w:tcPr>
            <w:tcW w:w="4086" w:type="dxa"/>
            <w:shd w:val="clear" w:color="auto" w:fill="auto"/>
            <w:vAlign w:val="center"/>
          </w:tcPr>
          <w:p w14:paraId="5CAC64E0"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SOFT 2X1</w:t>
            </w:r>
          </w:p>
        </w:tc>
        <w:tc>
          <w:tcPr>
            <w:tcW w:w="752" w:type="dxa"/>
            <w:shd w:val="clear" w:color="auto" w:fill="auto"/>
          </w:tcPr>
          <w:p w14:paraId="5CA6D2D8"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06F390C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274" w:type="dxa"/>
            <w:shd w:val="clear" w:color="auto" w:fill="auto"/>
            <w:vAlign w:val="center"/>
          </w:tcPr>
          <w:p w14:paraId="4905A96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33" w:type="dxa"/>
            <w:shd w:val="clear" w:color="auto" w:fill="auto"/>
            <w:vAlign w:val="center"/>
          </w:tcPr>
          <w:p w14:paraId="794104CC"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320,00</w:t>
            </w:r>
          </w:p>
        </w:tc>
      </w:tr>
      <w:tr w:rsidR="005C2790" w:rsidRPr="00970514" w14:paraId="2C823AD1" w14:textId="77777777" w:rsidTr="001103BC">
        <w:trPr>
          <w:trHeight w:val="273"/>
          <w:jc w:val="center"/>
        </w:trPr>
        <w:tc>
          <w:tcPr>
            <w:tcW w:w="638" w:type="dxa"/>
            <w:shd w:val="clear" w:color="auto" w:fill="auto"/>
            <w:vAlign w:val="center"/>
            <w:hideMark/>
          </w:tcPr>
          <w:p w14:paraId="1F31D87D"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4</w:t>
            </w:r>
          </w:p>
        </w:tc>
        <w:tc>
          <w:tcPr>
            <w:tcW w:w="952" w:type="dxa"/>
          </w:tcPr>
          <w:p w14:paraId="564AECF4"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511075</w:t>
            </w:r>
          </w:p>
        </w:tc>
        <w:tc>
          <w:tcPr>
            <w:tcW w:w="4086" w:type="dxa"/>
            <w:shd w:val="clear" w:color="auto" w:fill="auto"/>
            <w:vAlign w:val="center"/>
          </w:tcPr>
          <w:p w14:paraId="137139AA"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COLORMAQ</w:t>
            </w:r>
          </w:p>
        </w:tc>
        <w:tc>
          <w:tcPr>
            <w:tcW w:w="752" w:type="dxa"/>
            <w:shd w:val="clear" w:color="auto" w:fill="auto"/>
          </w:tcPr>
          <w:p w14:paraId="79BDED3F"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0643767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04</w:t>
            </w:r>
          </w:p>
        </w:tc>
        <w:tc>
          <w:tcPr>
            <w:tcW w:w="1274" w:type="dxa"/>
            <w:shd w:val="clear" w:color="auto" w:fill="auto"/>
            <w:vAlign w:val="center"/>
          </w:tcPr>
          <w:p w14:paraId="652447FC"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c>
          <w:tcPr>
            <w:tcW w:w="1133" w:type="dxa"/>
            <w:shd w:val="clear" w:color="auto" w:fill="auto"/>
            <w:vAlign w:val="center"/>
          </w:tcPr>
          <w:p w14:paraId="3BEA747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560,00</w:t>
            </w:r>
          </w:p>
        </w:tc>
      </w:tr>
      <w:tr w:rsidR="005C2790" w:rsidRPr="00970514" w14:paraId="7C4AC48E" w14:textId="77777777" w:rsidTr="001103BC">
        <w:trPr>
          <w:trHeight w:val="273"/>
          <w:jc w:val="center"/>
        </w:trPr>
        <w:tc>
          <w:tcPr>
            <w:tcW w:w="638" w:type="dxa"/>
            <w:shd w:val="clear" w:color="auto" w:fill="auto"/>
            <w:vAlign w:val="center"/>
            <w:hideMark/>
          </w:tcPr>
          <w:p w14:paraId="1B173201"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5</w:t>
            </w:r>
          </w:p>
        </w:tc>
        <w:tc>
          <w:tcPr>
            <w:tcW w:w="952" w:type="dxa"/>
          </w:tcPr>
          <w:p w14:paraId="63E60E2D"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511076</w:t>
            </w:r>
          </w:p>
        </w:tc>
        <w:tc>
          <w:tcPr>
            <w:tcW w:w="4086" w:type="dxa"/>
            <w:shd w:val="clear" w:color="auto" w:fill="auto"/>
            <w:vAlign w:val="center"/>
          </w:tcPr>
          <w:p w14:paraId="0BBACEEF"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BIG 20X2,5 CELULOSE</w:t>
            </w:r>
          </w:p>
        </w:tc>
        <w:tc>
          <w:tcPr>
            <w:tcW w:w="752" w:type="dxa"/>
            <w:shd w:val="clear" w:color="auto" w:fill="auto"/>
          </w:tcPr>
          <w:p w14:paraId="18A16099"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020382C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274" w:type="dxa"/>
            <w:shd w:val="clear" w:color="auto" w:fill="auto"/>
            <w:vAlign w:val="center"/>
          </w:tcPr>
          <w:p w14:paraId="5BBD0B2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33" w:type="dxa"/>
            <w:shd w:val="clear" w:color="auto" w:fill="auto"/>
            <w:vAlign w:val="center"/>
          </w:tcPr>
          <w:p w14:paraId="7E61782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320,00</w:t>
            </w:r>
          </w:p>
        </w:tc>
      </w:tr>
      <w:tr w:rsidR="005C2790" w:rsidRPr="00970514" w14:paraId="2B7163C0" w14:textId="77777777" w:rsidTr="001103BC">
        <w:trPr>
          <w:trHeight w:val="273"/>
          <w:jc w:val="center"/>
        </w:trPr>
        <w:tc>
          <w:tcPr>
            <w:tcW w:w="638" w:type="dxa"/>
            <w:shd w:val="clear" w:color="auto" w:fill="auto"/>
            <w:vAlign w:val="center"/>
            <w:hideMark/>
          </w:tcPr>
          <w:p w14:paraId="5B6386E0"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7</w:t>
            </w:r>
          </w:p>
        </w:tc>
        <w:tc>
          <w:tcPr>
            <w:tcW w:w="952" w:type="dxa"/>
          </w:tcPr>
          <w:p w14:paraId="143A32FE"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511078</w:t>
            </w:r>
          </w:p>
        </w:tc>
        <w:tc>
          <w:tcPr>
            <w:tcW w:w="4086" w:type="dxa"/>
            <w:shd w:val="clear" w:color="auto" w:fill="auto"/>
            <w:vAlign w:val="center"/>
          </w:tcPr>
          <w:p w14:paraId="17C2F82B"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LATINA</w:t>
            </w:r>
          </w:p>
        </w:tc>
        <w:tc>
          <w:tcPr>
            <w:tcW w:w="752" w:type="dxa"/>
            <w:shd w:val="clear" w:color="auto" w:fill="auto"/>
          </w:tcPr>
          <w:p w14:paraId="2DB73E72"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69E3776C"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274" w:type="dxa"/>
            <w:shd w:val="clear" w:color="auto" w:fill="auto"/>
            <w:vAlign w:val="center"/>
          </w:tcPr>
          <w:p w14:paraId="56696C8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c>
          <w:tcPr>
            <w:tcW w:w="1133" w:type="dxa"/>
            <w:shd w:val="clear" w:color="auto" w:fill="auto"/>
            <w:vAlign w:val="center"/>
          </w:tcPr>
          <w:p w14:paraId="257598BD"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970514" w14:paraId="7A6D1012" w14:textId="77777777" w:rsidTr="001103BC">
        <w:trPr>
          <w:trHeight w:val="260"/>
          <w:jc w:val="center"/>
        </w:trPr>
        <w:tc>
          <w:tcPr>
            <w:tcW w:w="8521" w:type="dxa"/>
            <w:gridSpan w:val="6"/>
            <w:shd w:val="clear" w:color="auto" w:fill="auto"/>
            <w:vAlign w:val="center"/>
            <w:hideMark/>
          </w:tcPr>
          <w:p w14:paraId="380C9577"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xml:space="preserve">VALOR TOTAL </w:t>
            </w:r>
            <w:r>
              <w:rPr>
                <w:rFonts w:ascii="Arial" w:hAnsi="Arial" w:cs="Arial"/>
                <w:b/>
                <w:bCs/>
                <w:color w:val="000000"/>
                <w:sz w:val="20"/>
                <w:szCs w:val="20"/>
              </w:rPr>
              <w:t>R$</w:t>
            </w:r>
            <w:r w:rsidRPr="00970514">
              <w:rPr>
                <w:rFonts w:ascii="Arial" w:hAnsi="Arial" w:cs="Arial"/>
                <w:b/>
                <w:bCs/>
                <w:color w:val="000000"/>
                <w:sz w:val="20"/>
                <w:szCs w:val="20"/>
              </w:rPr>
              <w:t> </w:t>
            </w:r>
          </w:p>
        </w:tc>
        <w:tc>
          <w:tcPr>
            <w:tcW w:w="1133" w:type="dxa"/>
            <w:shd w:val="clear" w:color="auto" w:fill="auto"/>
            <w:vAlign w:val="center"/>
          </w:tcPr>
          <w:p w14:paraId="55CED277"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3.464,00</w:t>
            </w:r>
          </w:p>
        </w:tc>
      </w:tr>
      <w:tr w:rsidR="005C2790" w:rsidRPr="00970514" w14:paraId="5B50307D" w14:textId="77777777" w:rsidTr="001103BC">
        <w:trPr>
          <w:trHeight w:val="449"/>
          <w:jc w:val="center"/>
        </w:trPr>
        <w:tc>
          <w:tcPr>
            <w:tcW w:w="638" w:type="dxa"/>
            <w:shd w:val="clear" w:color="auto" w:fill="auto"/>
            <w:vAlign w:val="center"/>
            <w:hideMark/>
          </w:tcPr>
          <w:p w14:paraId="450E7182"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52" w:type="dxa"/>
          </w:tcPr>
          <w:p w14:paraId="56256284" w14:textId="77777777" w:rsidR="005C2790" w:rsidRDefault="005C2790" w:rsidP="008F5571">
            <w:pPr>
              <w:spacing w:after="0" w:line="240" w:lineRule="auto"/>
              <w:jc w:val="center"/>
              <w:rPr>
                <w:rFonts w:ascii="Arial" w:hAnsi="Arial" w:cs="Arial"/>
                <w:color w:val="000000"/>
                <w:sz w:val="20"/>
                <w:szCs w:val="20"/>
              </w:rPr>
            </w:pPr>
          </w:p>
          <w:p w14:paraId="73413712"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511080</w:t>
            </w:r>
          </w:p>
        </w:tc>
        <w:tc>
          <w:tcPr>
            <w:tcW w:w="4086" w:type="dxa"/>
            <w:shd w:val="clear" w:color="auto" w:fill="auto"/>
            <w:vAlign w:val="center"/>
          </w:tcPr>
          <w:p w14:paraId="27EA9491"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6D524F39"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SERV.</w:t>
            </w:r>
          </w:p>
        </w:tc>
        <w:tc>
          <w:tcPr>
            <w:tcW w:w="819" w:type="dxa"/>
            <w:shd w:val="clear" w:color="auto" w:fill="auto"/>
            <w:vAlign w:val="center"/>
            <w:hideMark/>
          </w:tcPr>
          <w:p w14:paraId="09B621AA"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1274" w:type="dxa"/>
            <w:shd w:val="clear" w:color="auto" w:fill="auto"/>
            <w:vAlign w:val="center"/>
          </w:tcPr>
          <w:p w14:paraId="2B36363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c>
          <w:tcPr>
            <w:tcW w:w="1133" w:type="dxa"/>
            <w:shd w:val="clear" w:color="auto" w:fill="auto"/>
            <w:vAlign w:val="center"/>
          </w:tcPr>
          <w:p w14:paraId="59CAFCC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1.536,00</w:t>
            </w:r>
          </w:p>
        </w:tc>
      </w:tr>
      <w:tr w:rsidR="005C2790" w:rsidRPr="00970514" w14:paraId="5636EF95" w14:textId="77777777" w:rsidTr="001103BC">
        <w:trPr>
          <w:trHeight w:val="273"/>
          <w:jc w:val="center"/>
        </w:trPr>
        <w:tc>
          <w:tcPr>
            <w:tcW w:w="8521" w:type="dxa"/>
            <w:gridSpan w:val="6"/>
            <w:shd w:val="clear" w:color="auto" w:fill="auto"/>
            <w:vAlign w:val="center"/>
            <w:hideMark/>
          </w:tcPr>
          <w:p w14:paraId="2E610F37"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VALOR TOTAL - SERVIÇO</w:t>
            </w:r>
            <w:r>
              <w:rPr>
                <w:rFonts w:ascii="Arial" w:hAnsi="Arial" w:cs="Arial"/>
                <w:b/>
                <w:bCs/>
                <w:color w:val="000000"/>
                <w:sz w:val="20"/>
                <w:szCs w:val="20"/>
              </w:rPr>
              <w:t>S</w:t>
            </w:r>
            <w:r w:rsidRPr="00970514">
              <w:rPr>
                <w:rFonts w:ascii="Arial" w:hAnsi="Arial" w:cs="Arial"/>
                <w:b/>
                <w:bCs/>
                <w:color w:val="000000"/>
                <w:sz w:val="20"/>
                <w:szCs w:val="20"/>
              </w:rPr>
              <w:t> </w:t>
            </w:r>
          </w:p>
        </w:tc>
        <w:tc>
          <w:tcPr>
            <w:tcW w:w="1133" w:type="dxa"/>
            <w:shd w:val="clear" w:color="auto" w:fill="auto"/>
            <w:vAlign w:val="center"/>
          </w:tcPr>
          <w:p w14:paraId="5C9188B8"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1.536,00</w:t>
            </w:r>
          </w:p>
        </w:tc>
      </w:tr>
      <w:tr w:rsidR="005C2790" w:rsidRPr="00970514" w14:paraId="7BA993CF" w14:textId="77777777" w:rsidTr="001103BC">
        <w:trPr>
          <w:trHeight w:val="273"/>
          <w:jc w:val="center"/>
        </w:trPr>
        <w:tc>
          <w:tcPr>
            <w:tcW w:w="8521" w:type="dxa"/>
            <w:gridSpan w:val="6"/>
            <w:shd w:val="clear" w:color="auto" w:fill="auto"/>
            <w:vAlign w:val="center"/>
            <w:hideMark/>
          </w:tcPr>
          <w:p w14:paraId="149200D2"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w:t>
            </w:r>
            <w:r>
              <w:rPr>
                <w:rFonts w:ascii="Arial" w:hAnsi="Arial" w:cs="Arial"/>
                <w:b/>
                <w:bCs/>
                <w:color w:val="000000"/>
                <w:sz w:val="20"/>
                <w:szCs w:val="20"/>
              </w:rPr>
              <w:t xml:space="preserve">VALOR </w:t>
            </w:r>
            <w:r w:rsidRPr="00970514">
              <w:rPr>
                <w:rFonts w:ascii="Arial" w:hAnsi="Arial" w:cs="Arial"/>
                <w:b/>
                <w:bCs/>
                <w:color w:val="000000"/>
                <w:sz w:val="20"/>
                <w:szCs w:val="20"/>
              </w:rPr>
              <w:t>TOTAL</w:t>
            </w:r>
            <w:r>
              <w:rPr>
                <w:rFonts w:ascii="Arial" w:hAnsi="Arial" w:cs="Arial"/>
                <w:b/>
                <w:bCs/>
                <w:color w:val="000000"/>
                <w:sz w:val="20"/>
                <w:szCs w:val="20"/>
              </w:rPr>
              <w:t xml:space="preserve"> </w:t>
            </w:r>
            <w:r w:rsidRPr="00970514">
              <w:rPr>
                <w:rFonts w:ascii="Arial" w:hAnsi="Arial" w:cs="Arial"/>
                <w:b/>
                <w:bCs/>
                <w:color w:val="000000"/>
                <w:sz w:val="20"/>
                <w:szCs w:val="20"/>
              </w:rPr>
              <w:t>R$</w:t>
            </w:r>
            <w:r>
              <w:rPr>
                <w:rFonts w:ascii="Arial" w:hAnsi="Arial" w:cs="Arial"/>
                <w:b/>
                <w:bCs/>
                <w:color w:val="000000"/>
                <w:sz w:val="20"/>
                <w:szCs w:val="20"/>
              </w:rPr>
              <w:t>:</w:t>
            </w:r>
            <w:r w:rsidRPr="00970514">
              <w:rPr>
                <w:rFonts w:ascii="Arial" w:hAnsi="Arial" w:cs="Arial"/>
                <w:b/>
                <w:bCs/>
                <w:color w:val="000000"/>
                <w:sz w:val="20"/>
                <w:szCs w:val="20"/>
              </w:rPr>
              <w:t xml:space="preserve"> </w:t>
            </w:r>
            <w:r>
              <w:rPr>
                <w:rFonts w:ascii="Arial" w:hAnsi="Arial" w:cs="Arial"/>
                <w:b/>
                <w:bCs/>
                <w:color w:val="000000"/>
                <w:sz w:val="20"/>
                <w:szCs w:val="20"/>
              </w:rPr>
              <w:t>PEÇAS E SERVIÇOS</w:t>
            </w:r>
            <w:r w:rsidRPr="00970514">
              <w:rPr>
                <w:rFonts w:ascii="Arial" w:hAnsi="Arial" w:cs="Arial"/>
                <w:b/>
                <w:bCs/>
                <w:color w:val="000000"/>
                <w:sz w:val="20"/>
                <w:szCs w:val="20"/>
              </w:rPr>
              <w:t> </w:t>
            </w:r>
          </w:p>
        </w:tc>
        <w:tc>
          <w:tcPr>
            <w:tcW w:w="1133" w:type="dxa"/>
            <w:shd w:val="clear" w:color="auto" w:fill="auto"/>
            <w:vAlign w:val="center"/>
          </w:tcPr>
          <w:p w14:paraId="40363C06"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5.000,00</w:t>
            </w:r>
          </w:p>
        </w:tc>
      </w:tr>
    </w:tbl>
    <w:p w14:paraId="3398600A"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p>
    <w:p w14:paraId="77A93293" w14:textId="77777777" w:rsidR="005C2790" w:rsidRDefault="005C2790" w:rsidP="008F5571">
      <w:pPr>
        <w:widowControl w:val="0"/>
        <w:tabs>
          <w:tab w:val="left" w:pos="709"/>
          <w:tab w:val="center" w:pos="4419"/>
          <w:tab w:val="right" w:pos="8838"/>
        </w:tabs>
        <w:spacing w:after="0" w:line="240" w:lineRule="auto"/>
        <w:jc w:val="both"/>
        <w:rPr>
          <w:rFonts w:ascii="Arial" w:hAnsi="Arial" w:cs="Arial"/>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952"/>
        <w:gridCol w:w="4086"/>
        <w:gridCol w:w="752"/>
        <w:gridCol w:w="819"/>
        <w:gridCol w:w="1274"/>
        <w:gridCol w:w="1133"/>
      </w:tblGrid>
      <w:tr w:rsidR="005C2790" w:rsidRPr="00970514" w14:paraId="5619F416" w14:textId="77777777" w:rsidTr="001103BC">
        <w:trPr>
          <w:trHeight w:val="470"/>
          <w:jc w:val="center"/>
        </w:trPr>
        <w:tc>
          <w:tcPr>
            <w:tcW w:w="9654" w:type="dxa"/>
            <w:gridSpan w:val="7"/>
            <w:shd w:val="clear" w:color="auto" w:fill="auto"/>
            <w:vAlign w:val="center"/>
          </w:tcPr>
          <w:p w14:paraId="31063487" w14:textId="77777777" w:rsidR="005C2790" w:rsidRPr="00970514" w:rsidRDefault="005C2790" w:rsidP="008F5571">
            <w:pPr>
              <w:spacing w:after="0" w:line="240" w:lineRule="auto"/>
              <w:jc w:val="center"/>
              <w:rPr>
                <w:rFonts w:ascii="Arial" w:hAnsi="Arial" w:cs="Arial"/>
                <w:b/>
                <w:bCs/>
                <w:color w:val="000000"/>
                <w:sz w:val="20"/>
                <w:szCs w:val="20"/>
              </w:rPr>
            </w:pPr>
            <w:r>
              <w:rPr>
                <w:rFonts w:ascii="Arial" w:hAnsi="Arial" w:cs="Arial"/>
                <w:b/>
                <w:bCs/>
                <w:color w:val="000000"/>
                <w:sz w:val="20"/>
                <w:szCs w:val="20"/>
              </w:rPr>
              <w:t>TOTAL DAS SECRETARIAS</w:t>
            </w:r>
          </w:p>
        </w:tc>
      </w:tr>
      <w:tr w:rsidR="005C2790" w:rsidRPr="00970514" w14:paraId="28445B47" w14:textId="77777777" w:rsidTr="001103BC">
        <w:trPr>
          <w:trHeight w:val="470"/>
          <w:jc w:val="center"/>
        </w:trPr>
        <w:tc>
          <w:tcPr>
            <w:tcW w:w="638" w:type="dxa"/>
            <w:shd w:val="clear" w:color="auto" w:fill="auto"/>
            <w:vAlign w:val="center"/>
          </w:tcPr>
          <w:p w14:paraId="3CB5D00D"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ITEM</w:t>
            </w:r>
          </w:p>
        </w:tc>
        <w:tc>
          <w:tcPr>
            <w:tcW w:w="952" w:type="dxa"/>
            <w:vAlign w:val="center"/>
          </w:tcPr>
          <w:p w14:paraId="25FB5752"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CÓDIGO</w:t>
            </w:r>
          </w:p>
        </w:tc>
        <w:tc>
          <w:tcPr>
            <w:tcW w:w="4086" w:type="dxa"/>
            <w:shd w:val="clear" w:color="auto" w:fill="auto"/>
            <w:vAlign w:val="center"/>
          </w:tcPr>
          <w:p w14:paraId="36519B0A"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DESCRIÇÃO</w:t>
            </w:r>
          </w:p>
        </w:tc>
        <w:tc>
          <w:tcPr>
            <w:tcW w:w="752" w:type="dxa"/>
            <w:shd w:val="clear" w:color="auto" w:fill="auto"/>
            <w:vAlign w:val="center"/>
          </w:tcPr>
          <w:p w14:paraId="73B59596"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UNID.</w:t>
            </w:r>
          </w:p>
        </w:tc>
        <w:tc>
          <w:tcPr>
            <w:tcW w:w="819" w:type="dxa"/>
            <w:shd w:val="clear" w:color="auto" w:fill="auto"/>
            <w:vAlign w:val="center"/>
          </w:tcPr>
          <w:p w14:paraId="18389C39"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QTIDE</w:t>
            </w:r>
          </w:p>
        </w:tc>
        <w:tc>
          <w:tcPr>
            <w:tcW w:w="1274" w:type="dxa"/>
            <w:shd w:val="clear" w:color="auto" w:fill="auto"/>
            <w:vAlign w:val="center"/>
          </w:tcPr>
          <w:p w14:paraId="4ECDEC94"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VALOR UNITÁRIO</w:t>
            </w:r>
          </w:p>
        </w:tc>
        <w:tc>
          <w:tcPr>
            <w:tcW w:w="1133" w:type="dxa"/>
            <w:shd w:val="clear" w:color="auto" w:fill="auto"/>
            <w:vAlign w:val="center"/>
          </w:tcPr>
          <w:p w14:paraId="4CF9DA9B" w14:textId="77777777" w:rsidR="005C2790" w:rsidRPr="00970514" w:rsidRDefault="005C2790" w:rsidP="008F5571">
            <w:pPr>
              <w:spacing w:after="0" w:line="240" w:lineRule="auto"/>
              <w:jc w:val="center"/>
              <w:rPr>
                <w:rFonts w:ascii="Arial" w:hAnsi="Arial" w:cs="Arial"/>
                <w:b/>
                <w:bCs/>
                <w:color w:val="000000"/>
                <w:sz w:val="20"/>
                <w:szCs w:val="20"/>
              </w:rPr>
            </w:pPr>
            <w:r w:rsidRPr="00970514">
              <w:rPr>
                <w:rFonts w:ascii="Arial" w:hAnsi="Arial" w:cs="Arial"/>
                <w:b/>
                <w:bCs/>
                <w:color w:val="000000"/>
                <w:sz w:val="20"/>
                <w:szCs w:val="20"/>
              </w:rPr>
              <w:t>VALOR TOTAL</w:t>
            </w:r>
          </w:p>
        </w:tc>
      </w:tr>
      <w:tr w:rsidR="005C2790" w:rsidRPr="00970514" w14:paraId="2FB61550" w14:textId="77777777" w:rsidTr="001103BC">
        <w:trPr>
          <w:trHeight w:val="273"/>
          <w:jc w:val="center"/>
        </w:trPr>
        <w:tc>
          <w:tcPr>
            <w:tcW w:w="638" w:type="dxa"/>
            <w:shd w:val="clear" w:color="auto" w:fill="auto"/>
            <w:vAlign w:val="center"/>
            <w:hideMark/>
          </w:tcPr>
          <w:p w14:paraId="616E8D01"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1</w:t>
            </w:r>
          </w:p>
        </w:tc>
        <w:tc>
          <w:tcPr>
            <w:tcW w:w="952" w:type="dxa"/>
          </w:tcPr>
          <w:p w14:paraId="692453E0"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511072</w:t>
            </w:r>
          </w:p>
        </w:tc>
        <w:tc>
          <w:tcPr>
            <w:tcW w:w="4086" w:type="dxa"/>
            <w:shd w:val="clear" w:color="auto" w:fill="auto"/>
            <w:vAlign w:val="center"/>
          </w:tcPr>
          <w:p w14:paraId="31B2A386"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CARVÃO ATIVADO 9P S/R</w:t>
            </w:r>
          </w:p>
        </w:tc>
        <w:tc>
          <w:tcPr>
            <w:tcW w:w="752" w:type="dxa"/>
            <w:shd w:val="clear" w:color="auto" w:fill="auto"/>
            <w:vAlign w:val="center"/>
          </w:tcPr>
          <w:p w14:paraId="2D381BC8"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UN</w:t>
            </w:r>
          </w:p>
        </w:tc>
        <w:tc>
          <w:tcPr>
            <w:tcW w:w="819" w:type="dxa"/>
            <w:shd w:val="clear" w:color="auto" w:fill="auto"/>
            <w:vAlign w:val="center"/>
          </w:tcPr>
          <w:p w14:paraId="5C8E81CD"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33</w:t>
            </w:r>
          </w:p>
        </w:tc>
        <w:tc>
          <w:tcPr>
            <w:tcW w:w="1274" w:type="dxa"/>
            <w:shd w:val="clear" w:color="auto" w:fill="auto"/>
            <w:vAlign w:val="center"/>
          </w:tcPr>
          <w:p w14:paraId="62166D8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81,00</w:t>
            </w:r>
          </w:p>
        </w:tc>
        <w:tc>
          <w:tcPr>
            <w:tcW w:w="1133" w:type="dxa"/>
            <w:shd w:val="clear" w:color="auto" w:fill="auto"/>
            <w:vAlign w:val="center"/>
          </w:tcPr>
          <w:p w14:paraId="117424D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2.673,00</w:t>
            </w:r>
          </w:p>
        </w:tc>
      </w:tr>
      <w:tr w:rsidR="005C2790" w:rsidRPr="00970514" w14:paraId="4695CD68" w14:textId="77777777" w:rsidTr="001103BC">
        <w:trPr>
          <w:trHeight w:val="273"/>
          <w:jc w:val="center"/>
        </w:trPr>
        <w:tc>
          <w:tcPr>
            <w:tcW w:w="638" w:type="dxa"/>
            <w:shd w:val="clear" w:color="auto" w:fill="auto"/>
            <w:vAlign w:val="center"/>
            <w:hideMark/>
          </w:tcPr>
          <w:p w14:paraId="775C634B"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2</w:t>
            </w:r>
          </w:p>
        </w:tc>
        <w:tc>
          <w:tcPr>
            <w:tcW w:w="952" w:type="dxa"/>
          </w:tcPr>
          <w:p w14:paraId="2E5A2E28"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511073</w:t>
            </w:r>
          </w:p>
        </w:tc>
        <w:tc>
          <w:tcPr>
            <w:tcW w:w="4086" w:type="dxa"/>
            <w:shd w:val="clear" w:color="auto" w:fill="auto"/>
            <w:vAlign w:val="center"/>
          </w:tcPr>
          <w:p w14:paraId="54A97C63"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CELULOSE 9P S/R</w:t>
            </w:r>
          </w:p>
        </w:tc>
        <w:tc>
          <w:tcPr>
            <w:tcW w:w="752" w:type="dxa"/>
            <w:shd w:val="clear" w:color="auto" w:fill="auto"/>
          </w:tcPr>
          <w:p w14:paraId="0515C33A"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2EEF32B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1274" w:type="dxa"/>
            <w:shd w:val="clear" w:color="auto" w:fill="auto"/>
            <w:vAlign w:val="center"/>
          </w:tcPr>
          <w:p w14:paraId="29790ACB"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63,00</w:t>
            </w:r>
          </w:p>
        </w:tc>
        <w:tc>
          <w:tcPr>
            <w:tcW w:w="1133" w:type="dxa"/>
            <w:shd w:val="clear" w:color="auto" w:fill="auto"/>
            <w:vAlign w:val="center"/>
          </w:tcPr>
          <w:p w14:paraId="239FDAB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1.071,00</w:t>
            </w:r>
          </w:p>
        </w:tc>
      </w:tr>
      <w:tr w:rsidR="005C2790" w:rsidRPr="00970514" w14:paraId="76F81725" w14:textId="77777777" w:rsidTr="001103BC">
        <w:trPr>
          <w:trHeight w:val="273"/>
          <w:jc w:val="center"/>
        </w:trPr>
        <w:tc>
          <w:tcPr>
            <w:tcW w:w="638" w:type="dxa"/>
            <w:shd w:val="clear" w:color="auto" w:fill="auto"/>
            <w:vAlign w:val="center"/>
            <w:hideMark/>
          </w:tcPr>
          <w:p w14:paraId="7BF5FA73"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3</w:t>
            </w:r>
          </w:p>
        </w:tc>
        <w:tc>
          <w:tcPr>
            <w:tcW w:w="952" w:type="dxa"/>
          </w:tcPr>
          <w:p w14:paraId="26960EA8"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511074</w:t>
            </w:r>
          </w:p>
        </w:tc>
        <w:tc>
          <w:tcPr>
            <w:tcW w:w="4086" w:type="dxa"/>
            <w:shd w:val="clear" w:color="auto" w:fill="auto"/>
            <w:vAlign w:val="center"/>
          </w:tcPr>
          <w:p w14:paraId="65BD06B1"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SOFT 2X1</w:t>
            </w:r>
          </w:p>
        </w:tc>
        <w:tc>
          <w:tcPr>
            <w:tcW w:w="752" w:type="dxa"/>
            <w:shd w:val="clear" w:color="auto" w:fill="auto"/>
          </w:tcPr>
          <w:p w14:paraId="1FB68EF7"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39976B54"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274" w:type="dxa"/>
            <w:shd w:val="clear" w:color="auto" w:fill="auto"/>
            <w:vAlign w:val="center"/>
          </w:tcPr>
          <w:p w14:paraId="00FD47F1"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33" w:type="dxa"/>
            <w:shd w:val="clear" w:color="auto" w:fill="auto"/>
            <w:vAlign w:val="center"/>
          </w:tcPr>
          <w:p w14:paraId="0FBD948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800,00</w:t>
            </w:r>
          </w:p>
        </w:tc>
      </w:tr>
      <w:tr w:rsidR="005C2790" w:rsidRPr="00970514" w14:paraId="36DA6CC2" w14:textId="77777777" w:rsidTr="001103BC">
        <w:trPr>
          <w:trHeight w:val="273"/>
          <w:jc w:val="center"/>
        </w:trPr>
        <w:tc>
          <w:tcPr>
            <w:tcW w:w="638" w:type="dxa"/>
            <w:shd w:val="clear" w:color="auto" w:fill="auto"/>
            <w:vAlign w:val="center"/>
            <w:hideMark/>
          </w:tcPr>
          <w:p w14:paraId="269CE7CF"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4</w:t>
            </w:r>
          </w:p>
        </w:tc>
        <w:tc>
          <w:tcPr>
            <w:tcW w:w="952" w:type="dxa"/>
          </w:tcPr>
          <w:p w14:paraId="6C75A7B8"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511075</w:t>
            </w:r>
          </w:p>
        </w:tc>
        <w:tc>
          <w:tcPr>
            <w:tcW w:w="4086" w:type="dxa"/>
            <w:shd w:val="clear" w:color="auto" w:fill="auto"/>
            <w:vAlign w:val="center"/>
          </w:tcPr>
          <w:p w14:paraId="78B02E88"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COLORMAQ</w:t>
            </w:r>
          </w:p>
        </w:tc>
        <w:tc>
          <w:tcPr>
            <w:tcW w:w="752" w:type="dxa"/>
            <w:shd w:val="clear" w:color="auto" w:fill="auto"/>
          </w:tcPr>
          <w:p w14:paraId="19F61ECE"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12088102"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274" w:type="dxa"/>
            <w:shd w:val="clear" w:color="auto" w:fill="auto"/>
            <w:vAlign w:val="center"/>
          </w:tcPr>
          <w:p w14:paraId="6B49D7BB"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c>
          <w:tcPr>
            <w:tcW w:w="1133" w:type="dxa"/>
            <w:shd w:val="clear" w:color="auto" w:fill="auto"/>
            <w:vAlign w:val="center"/>
          </w:tcPr>
          <w:p w14:paraId="0AE60F02"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560,00</w:t>
            </w:r>
          </w:p>
        </w:tc>
      </w:tr>
      <w:tr w:rsidR="005C2790" w:rsidRPr="00970514" w14:paraId="1F2C9250" w14:textId="77777777" w:rsidTr="001103BC">
        <w:trPr>
          <w:trHeight w:val="273"/>
          <w:jc w:val="center"/>
        </w:trPr>
        <w:tc>
          <w:tcPr>
            <w:tcW w:w="638" w:type="dxa"/>
            <w:shd w:val="clear" w:color="auto" w:fill="auto"/>
            <w:vAlign w:val="center"/>
            <w:hideMark/>
          </w:tcPr>
          <w:p w14:paraId="748B2EAE"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5</w:t>
            </w:r>
          </w:p>
        </w:tc>
        <w:tc>
          <w:tcPr>
            <w:tcW w:w="952" w:type="dxa"/>
          </w:tcPr>
          <w:p w14:paraId="1A8AD21C"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511076</w:t>
            </w:r>
          </w:p>
        </w:tc>
        <w:tc>
          <w:tcPr>
            <w:tcW w:w="4086" w:type="dxa"/>
            <w:shd w:val="clear" w:color="auto" w:fill="auto"/>
            <w:vAlign w:val="center"/>
          </w:tcPr>
          <w:p w14:paraId="5AAB2A40"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BIG 20X2,5 CELULOSE</w:t>
            </w:r>
          </w:p>
        </w:tc>
        <w:tc>
          <w:tcPr>
            <w:tcW w:w="752" w:type="dxa"/>
            <w:shd w:val="clear" w:color="auto" w:fill="auto"/>
          </w:tcPr>
          <w:p w14:paraId="7380CE49"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2F76BC1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274" w:type="dxa"/>
            <w:shd w:val="clear" w:color="auto" w:fill="auto"/>
            <w:vAlign w:val="center"/>
          </w:tcPr>
          <w:p w14:paraId="791A4B51"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160,00</w:t>
            </w:r>
          </w:p>
        </w:tc>
        <w:tc>
          <w:tcPr>
            <w:tcW w:w="1133" w:type="dxa"/>
            <w:shd w:val="clear" w:color="auto" w:fill="auto"/>
            <w:vAlign w:val="center"/>
          </w:tcPr>
          <w:p w14:paraId="00C84C8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320,00</w:t>
            </w:r>
          </w:p>
        </w:tc>
      </w:tr>
      <w:tr w:rsidR="005C2790" w:rsidRPr="00970514" w14:paraId="1A7668A4" w14:textId="77777777" w:rsidTr="001103BC">
        <w:trPr>
          <w:trHeight w:val="273"/>
          <w:jc w:val="center"/>
        </w:trPr>
        <w:tc>
          <w:tcPr>
            <w:tcW w:w="638" w:type="dxa"/>
            <w:shd w:val="clear" w:color="auto" w:fill="auto"/>
            <w:vAlign w:val="center"/>
            <w:hideMark/>
          </w:tcPr>
          <w:p w14:paraId="0BF5D48B"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lastRenderedPageBreak/>
              <w:t>6</w:t>
            </w:r>
          </w:p>
        </w:tc>
        <w:tc>
          <w:tcPr>
            <w:tcW w:w="952" w:type="dxa"/>
          </w:tcPr>
          <w:p w14:paraId="70E7906D"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511077</w:t>
            </w:r>
          </w:p>
        </w:tc>
        <w:tc>
          <w:tcPr>
            <w:tcW w:w="4086" w:type="dxa"/>
            <w:shd w:val="clear" w:color="auto" w:fill="auto"/>
            <w:vAlign w:val="center"/>
          </w:tcPr>
          <w:p w14:paraId="7E9CA96E"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ESMALTEC</w:t>
            </w:r>
          </w:p>
        </w:tc>
        <w:tc>
          <w:tcPr>
            <w:tcW w:w="752" w:type="dxa"/>
            <w:shd w:val="clear" w:color="auto" w:fill="auto"/>
          </w:tcPr>
          <w:p w14:paraId="5B1CE4E9"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7E86938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274" w:type="dxa"/>
            <w:shd w:val="clear" w:color="auto" w:fill="auto"/>
            <w:vAlign w:val="center"/>
          </w:tcPr>
          <w:p w14:paraId="0BD6E742"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c>
          <w:tcPr>
            <w:tcW w:w="1133" w:type="dxa"/>
            <w:shd w:val="clear" w:color="auto" w:fill="auto"/>
            <w:vAlign w:val="center"/>
          </w:tcPr>
          <w:p w14:paraId="4E728573"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970514" w14:paraId="59D0DA55" w14:textId="77777777" w:rsidTr="001103BC">
        <w:trPr>
          <w:trHeight w:val="273"/>
          <w:jc w:val="center"/>
        </w:trPr>
        <w:tc>
          <w:tcPr>
            <w:tcW w:w="638" w:type="dxa"/>
            <w:shd w:val="clear" w:color="auto" w:fill="auto"/>
            <w:vAlign w:val="center"/>
            <w:hideMark/>
          </w:tcPr>
          <w:p w14:paraId="4B992994"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7</w:t>
            </w:r>
          </w:p>
        </w:tc>
        <w:tc>
          <w:tcPr>
            <w:tcW w:w="952" w:type="dxa"/>
          </w:tcPr>
          <w:p w14:paraId="4DDCEFFA"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511078</w:t>
            </w:r>
          </w:p>
        </w:tc>
        <w:tc>
          <w:tcPr>
            <w:tcW w:w="4086" w:type="dxa"/>
            <w:shd w:val="clear" w:color="auto" w:fill="auto"/>
            <w:vAlign w:val="center"/>
          </w:tcPr>
          <w:p w14:paraId="2FEF2229"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LATINA</w:t>
            </w:r>
          </w:p>
        </w:tc>
        <w:tc>
          <w:tcPr>
            <w:tcW w:w="752" w:type="dxa"/>
            <w:shd w:val="clear" w:color="auto" w:fill="auto"/>
          </w:tcPr>
          <w:p w14:paraId="03FE5EA8"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50820BC0"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274" w:type="dxa"/>
            <w:shd w:val="clear" w:color="auto" w:fill="auto"/>
            <w:vAlign w:val="center"/>
          </w:tcPr>
          <w:p w14:paraId="2809B1D9"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c>
          <w:tcPr>
            <w:tcW w:w="1133" w:type="dxa"/>
            <w:shd w:val="clear" w:color="auto" w:fill="auto"/>
            <w:vAlign w:val="center"/>
          </w:tcPr>
          <w:p w14:paraId="16F8974B"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140,00</w:t>
            </w:r>
          </w:p>
        </w:tc>
      </w:tr>
      <w:tr w:rsidR="005C2790" w:rsidRPr="00970514" w14:paraId="5F530659" w14:textId="77777777" w:rsidTr="001103BC">
        <w:trPr>
          <w:trHeight w:val="273"/>
          <w:jc w:val="center"/>
        </w:trPr>
        <w:tc>
          <w:tcPr>
            <w:tcW w:w="638" w:type="dxa"/>
            <w:shd w:val="clear" w:color="auto" w:fill="auto"/>
            <w:vAlign w:val="center"/>
            <w:hideMark/>
          </w:tcPr>
          <w:p w14:paraId="3C54D0A9"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8</w:t>
            </w:r>
          </w:p>
        </w:tc>
        <w:tc>
          <w:tcPr>
            <w:tcW w:w="952" w:type="dxa"/>
          </w:tcPr>
          <w:p w14:paraId="1CD5BECF"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511079</w:t>
            </w:r>
          </w:p>
        </w:tc>
        <w:tc>
          <w:tcPr>
            <w:tcW w:w="4086" w:type="dxa"/>
            <w:shd w:val="clear" w:color="auto" w:fill="auto"/>
            <w:vAlign w:val="center"/>
          </w:tcPr>
          <w:p w14:paraId="4F05D5C1"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REFIL NEW UP</w:t>
            </w:r>
          </w:p>
        </w:tc>
        <w:tc>
          <w:tcPr>
            <w:tcW w:w="752" w:type="dxa"/>
            <w:shd w:val="clear" w:color="auto" w:fill="auto"/>
          </w:tcPr>
          <w:p w14:paraId="2DE61CB0" w14:textId="77777777" w:rsidR="005C2790" w:rsidRDefault="005C2790" w:rsidP="008F5571">
            <w:pPr>
              <w:spacing w:after="0" w:line="240" w:lineRule="auto"/>
              <w:jc w:val="center"/>
            </w:pPr>
            <w:r w:rsidRPr="009F49C4">
              <w:rPr>
                <w:rFonts w:ascii="Arial" w:hAnsi="Arial" w:cs="Arial"/>
                <w:color w:val="000000"/>
                <w:sz w:val="20"/>
                <w:szCs w:val="20"/>
              </w:rPr>
              <w:t>UN</w:t>
            </w:r>
          </w:p>
        </w:tc>
        <w:tc>
          <w:tcPr>
            <w:tcW w:w="819" w:type="dxa"/>
            <w:shd w:val="clear" w:color="auto" w:fill="auto"/>
            <w:vAlign w:val="center"/>
          </w:tcPr>
          <w:p w14:paraId="6FE7620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274" w:type="dxa"/>
            <w:shd w:val="clear" w:color="auto" w:fill="auto"/>
          </w:tcPr>
          <w:p w14:paraId="1AA89B6F" w14:textId="77777777" w:rsidR="005C2790" w:rsidRPr="00970514" w:rsidRDefault="005C2790" w:rsidP="008F5571">
            <w:pPr>
              <w:spacing w:after="0" w:line="240" w:lineRule="auto"/>
              <w:jc w:val="center"/>
              <w:rPr>
                <w:rFonts w:ascii="Arial" w:hAnsi="Arial" w:cs="Arial"/>
                <w:sz w:val="20"/>
                <w:szCs w:val="20"/>
              </w:rPr>
            </w:pPr>
            <w:r>
              <w:rPr>
                <w:rFonts w:ascii="Arial" w:hAnsi="Arial" w:cs="Arial"/>
                <w:sz w:val="20"/>
                <w:szCs w:val="20"/>
              </w:rPr>
              <w:t>140,00</w:t>
            </w:r>
          </w:p>
        </w:tc>
        <w:tc>
          <w:tcPr>
            <w:tcW w:w="1133" w:type="dxa"/>
            <w:shd w:val="clear" w:color="auto" w:fill="auto"/>
            <w:vAlign w:val="center"/>
          </w:tcPr>
          <w:p w14:paraId="515FB296"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280,00</w:t>
            </w:r>
          </w:p>
        </w:tc>
      </w:tr>
      <w:tr w:rsidR="005C2790" w:rsidRPr="00970514" w14:paraId="067320F6" w14:textId="77777777" w:rsidTr="001103BC">
        <w:trPr>
          <w:trHeight w:val="260"/>
          <w:jc w:val="center"/>
        </w:trPr>
        <w:tc>
          <w:tcPr>
            <w:tcW w:w="8521" w:type="dxa"/>
            <w:gridSpan w:val="6"/>
            <w:shd w:val="clear" w:color="auto" w:fill="auto"/>
            <w:vAlign w:val="center"/>
            <w:hideMark/>
          </w:tcPr>
          <w:p w14:paraId="0F2766B7"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xml:space="preserve">VALOR TOTAL </w:t>
            </w:r>
            <w:r>
              <w:rPr>
                <w:rFonts w:ascii="Arial" w:hAnsi="Arial" w:cs="Arial"/>
                <w:b/>
                <w:bCs/>
                <w:color w:val="000000"/>
                <w:sz w:val="20"/>
                <w:szCs w:val="20"/>
              </w:rPr>
              <w:t>R$</w:t>
            </w:r>
            <w:r w:rsidRPr="00970514">
              <w:rPr>
                <w:rFonts w:ascii="Arial" w:hAnsi="Arial" w:cs="Arial"/>
                <w:b/>
                <w:bCs/>
                <w:color w:val="000000"/>
                <w:sz w:val="20"/>
                <w:szCs w:val="20"/>
              </w:rPr>
              <w:t> </w:t>
            </w:r>
          </w:p>
        </w:tc>
        <w:tc>
          <w:tcPr>
            <w:tcW w:w="1133" w:type="dxa"/>
            <w:shd w:val="clear" w:color="auto" w:fill="auto"/>
            <w:vAlign w:val="center"/>
          </w:tcPr>
          <w:p w14:paraId="759C40E9"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5.984,00</w:t>
            </w:r>
          </w:p>
        </w:tc>
      </w:tr>
      <w:tr w:rsidR="005C2790" w:rsidRPr="00970514" w14:paraId="1F31DFE2" w14:textId="77777777" w:rsidTr="001103BC">
        <w:trPr>
          <w:trHeight w:val="449"/>
          <w:jc w:val="center"/>
        </w:trPr>
        <w:tc>
          <w:tcPr>
            <w:tcW w:w="638" w:type="dxa"/>
            <w:shd w:val="clear" w:color="auto" w:fill="auto"/>
            <w:vAlign w:val="center"/>
            <w:hideMark/>
          </w:tcPr>
          <w:p w14:paraId="09C429A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52" w:type="dxa"/>
          </w:tcPr>
          <w:p w14:paraId="457EAC8E" w14:textId="77777777" w:rsidR="005C2790" w:rsidRDefault="005C2790" w:rsidP="008F5571">
            <w:pPr>
              <w:spacing w:after="0" w:line="240" w:lineRule="auto"/>
              <w:jc w:val="center"/>
              <w:rPr>
                <w:rFonts w:ascii="Arial" w:hAnsi="Arial" w:cs="Arial"/>
                <w:color w:val="000000"/>
                <w:sz w:val="20"/>
                <w:szCs w:val="20"/>
              </w:rPr>
            </w:pPr>
          </w:p>
          <w:p w14:paraId="27AEA8F7" w14:textId="77777777" w:rsidR="005C2790" w:rsidRPr="00970514" w:rsidRDefault="005C2790" w:rsidP="008F5571">
            <w:pPr>
              <w:spacing w:after="0" w:line="240" w:lineRule="auto"/>
              <w:jc w:val="center"/>
              <w:rPr>
                <w:rFonts w:ascii="Arial" w:hAnsi="Arial" w:cs="Arial"/>
                <w:color w:val="000000"/>
                <w:sz w:val="20"/>
                <w:szCs w:val="20"/>
              </w:rPr>
            </w:pPr>
            <w:r w:rsidRPr="001370F5">
              <w:rPr>
                <w:rFonts w:ascii="Arial" w:hAnsi="Arial" w:cs="Arial"/>
                <w:color w:val="000000"/>
                <w:sz w:val="20"/>
                <w:szCs w:val="20"/>
              </w:rPr>
              <w:t>511080</w:t>
            </w:r>
          </w:p>
        </w:tc>
        <w:tc>
          <w:tcPr>
            <w:tcW w:w="4086" w:type="dxa"/>
            <w:shd w:val="clear" w:color="auto" w:fill="auto"/>
            <w:vAlign w:val="center"/>
          </w:tcPr>
          <w:p w14:paraId="7294DC5A" w14:textId="77777777" w:rsidR="005C2790" w:rsidRPr="00970514" w:rsidRDefault="005C2790" w:rsidP="008F5571">
            <w:pPr>
              <w:spacing w:after="0" w:line="240" w:lineRule="auto"/>
              <w:jc w:val="both"/>
              <w:rPr>
                <w:rFonts w:ascii="Arial" w:hAnsi="Arial" w:cs="Arial"/>
                <w:color w:val="000000"/>
                <w:sz w:val="20"/>
                <w:szCs w:val="20"/>
              </w:rPr>
            </w:pPr>
            <w:r>
              <w:rPr>
                <w:rFonts w:ascii="Arial" w:hAnsi="Arial" w:cs="Arial"/>
                <w:color w:val="000000"/>
                <w:sz w:val="20"/>
                <w:szCs w:val="20"/>
              </w:rPr>
              <w:t>SERVIÇOS DE MANUTENÇÃO DE BEBEDOUROS DE ÁGUA: TROCAS DE REFIS, INSTALAÇÕES DE FILTROS E HIGIENIZAÇÃO</w:t>
            </w:r>
          </w:p>
        </w:tc>
        <w:tc>
          <w:tcPr>
            <w:tcW w:w="752" w:type="dxa"/>
            <w:shd w:val="clear" w:color="auto" w:fill="auto"/>
            <w:vAlign w:val="center"/>
            <w:hideMark/>
          </w:tcPr>
          <w:p w14:paraId="53D6539E" w14:textId="77777777" w:rsidR="005C2790" w:rsidRPr="00970514" w:rsidRDefault="005C2790" w:rsidP="008F5571">
            <w:pPr>
              <w:spacing w:after="0" w:line="240" w:lineRule="auto"/>
              <w:jc w:val="center"/>
              <w:rPr>
                <w:rFonts w:ascii="Arial" w:hAnsi="Arial" w:cs="Arial"/>
                <w:color w:val="000000"/>
                <w:sz w:val="20"/>
                <w:szCs w:val="20"/>
              </w:rPr>
            </w:pPr>
            <w:r w:rsidRPr="00970514">
              <w:rPr>
                <w:rFonts w:ascii="Arial" w:hAnsi="Arial" w:cs="Arial"/>
                <w:color w:val="000000"/>
                <w:sz w:val="20"/>
                <w:szCs w:val="20"/>
              </w:rPr>
              <w:t>SERV.</w:t>
            </w:r>
          </w:p>
        </w:tc>
        <w:tc>
          <w:tcPr>
            <w:tcW w:w="819" w:type="dxa"/>
            <w:shd w:val="clear" w:color="auto" w:fill="auto"/>
            <w:vAlign w:val="center"/>
            <w:hideMark/>
          </w:tcPr>
          <w:p w14:paraId="6052B607"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26</w:t>
            </w:r>
          </w:p>
        </w:tc>
        <w:tc>
          <w:tcPr>
            <w:tcW w:w="1274" w:type="dxa"/>
            <w:shd w:val="clear" w:color="auto" w:fill="auto"/>
            <w:vAlign w:val="center"/>
          </w:tcPr>
          <w:p w14:paraId="601E1E61"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96,00</w:t>
            </w:r>
          </w:p>
        </w:tc>
        <w:tc>
          <w:tcPr>
            <w:tcW w:w="1133" w:type="dxa"/>
            <w:shd w:val="clear" w:color="auto" w:fill="auto"/>
            <w:vAlign w:val="center"/>
          </w:tcPr>
          <w:p w14:paraId="7E806865" w14:textId="77777777" w:rsidR="005C2790" w:rsidRPr="00970514" w:rsidRDefault="005C2790" w:rsidP="008F5571">
            <w:pPr>
              <w:spacing w:after="0" w:line="240" w:lineRule="auto"/>
              <w:jc w:val="center"/>
              <w:rPr>
                <w:rFonts w:ascii="Arial" w:hAnsi="Arial" w:cs="Arial"/>
                <w:color w:val="000000"/>
                <w:sz w:val="20"/>
                <w:szCs w:val="20"/>
              </w:rPr>
            </w:pPr>
            <w:r>
              <w:rPr>
                <w:rFonts w:ascii="Arial" w:hAnsi="Arial" w:cs="Arial"/>
                <w:color w:val="000000"/>
                <w:sz w:val="20"/>
                <w:szCs w:val="20"/>
              </w:rPr>
              <w:t>2.496,00</w:t>
            </w:r>
          </w:p>
        </w:tc>
      </w:tr>
      <w:tr w:rsidR="005C2790" w:rsidRPr="00970514" w14:paraId="6396AC44" w14:textId="77777777" w:rsidTr="001103BC">
        <w:trPr>
          <w:trHeight w:val="273"/>
          <w:jc w:val="center"/>
        </w:trPr>
        <w:tc>
          <w:tcPr>
            <w:tcW w:w="8521" w:type="dxa"/>
            <w:gridSpan w:val="6"/>
            <w:shd w:val="clear" w:color="auto" w:fill="auto"/>
            <w:vAlign w:val="center"/>
            <w:hideMark/>
          </w:tcPr>
          <w:p w14:paraId="576697DF"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VALOR TOTAL - SERVIÇO</w:t>
            </w:r>
            <w:r>
              <w:rPr>
                <w:rFonts w:ascii="Arial" w:hAnsi="Arial" w:cs="Arial"/>
                <w:b/>
                <w:bCs/>
                <w:color w:val="000000"/>
                <w:sz w:val="20"/>
                <w:szCs w:val="20"/>
              </w:rPr>
              <w:t>S</w:t>
            </w:r>
            <w:r w:rsidRPr="00970514">
              <w:rPr>
                <w:rFonts w:ascii="Arial" w:hAnsi="Arial" w:cs="Arial"/>
                <w:b/>
                <w:bCs/>
                <w:color w:val="000000"/>
                <w:sz w:val="20"/>
                <w:szCs w:val="20"/>
              </w:rPr>
              <w:t> </w:t>
            </w:r>
          </w:p>
        </w:tc>
        <w:tc>
          <w:tcPr>
            <w:tcW w:w="1133" w:type="dxa"/>
            <w:shd w:val="clear" w:color="auto" w:fill="auto"/>
            <w:vAlign w:val="center"/>
          </w:tcPr>
          <w:p w14:paraId="15DD3DC0"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2.496,00</w:t>
            </w:r>
          </w:p>
        </w:tc>
      </w:tr>
      <w:tr w:rsidR="005C2790" w:rsidRPr="00970514" w14:paraId="1E9BB1E8" w14:textId="77777777" w:rsidTr="001103BC">
        <w:trPr>
          <w:trHeight w:val="273"/>
          <w:jc w:val="center"/>
        </w:trPr>
        <w:tc>
          <w:tcPr>
            <w:tcW w:w="8521" w:type="dxa"/>
            <w:gridSpan w:val="6"/>
            <w:shd w:val="clear" w:color="auto" w:fill="auto"/>
            <w:vAlign w:val="center"/>
            <w:hideMark/>
          </w:tcPr>
          <w:p w14:paraId="265B8B6A" w14:textId="77777777" w:rsidR="005C2790" w:rsidRPr="00970514" w:rsidRDefault="005C2790" w:rsidP="008F5571">
            <w:pPr>
              <w:spacing w:after="0" w:line="240" w:lineRule="auto"/>
              <w:jc w:val="right"/>
              <w:rPr>
                <w:rFonts w:ascii="Arial" w:hAnsi="Arial" w:cs="Arial"/>
                <w:b/>
                <w:bCs/>
                <w:color w:val="000000"/>
                <w:sz w:val="20"/>
                <w:szCs w:val="20"/>
              </w:rPr>
            </w:pPr>
            <w:r w:rsidRPr="00970514">
              <w:rPr>
                <w:rFonts w:ascii="Arial" w:hAnsi="Arial" w:cs="Arial"/>
                <w:b/>
                <w:bCs/>
                <w:color w:val="000000"/>
                <w:sz w:val="20"/>
                <w:szCs w:val="20"/>
              </w:rPr>
              <w:t> </w:t>
            </w:r>
            <w:r>
              <w:rPr>
                <w:rFonts w:ascii="Arial" w:hAnsi="Arial" w:cs="Arial"/>
                <w:b/>
                <w:bCs/>
                <w:color w:val="000000"/>
                <w:sz w:val="20"/>
                <w:szCs w:val="20"/>
              </w:rPr>
              <w:t xml:space="preserve">VALOR </w:t>
            </w:r>
            <w:r w:rsidRPr="00970514">
              <w:rPr>
                <w:rFonts w:ascii="Arial" w:hAnsi="Arial" w:cs="Arial"/>
                <w:b/>
                <w:bCs/>
                <w:color w:val="000000"/>
                <w:sz w:val="20"/>
                <w:szCs w:val="20"/>
              </w:rPr>
              <w:t>TOTAL</w:t>
            </w:r>
            <w:r>
              <w:rPr>
                <w:rFonts w:ascii="Arial" w:hAnsi="Arial" w:cs="Arial"/>
                <w:b/>
                <w:bCs/>
                <w:color w:val="000000"/>
                <w:sz w:val="20"/>
                <w:szCs w:val="20"/>
              </w:rPr>
              <w:t xml:space="preserve"> </w:t>
            </w:r>
            <w:r w:rsidRPr="00970514">
              <w:rPr>
                <w:rFonts w:ascii="Arial" w:hAnsi="Arial" w:cs="Arial"/>
                <w:b/>
                <w:bCs/>
                <w:color w:val="000000"/>
                <w:sz w:val="20"/>
                <w:szCs w:val="20"/>
              </w:rPr>
              <w:t>R$</w:t>
            </w:r>
            <w:r>
              <w:rPr>
                <w:rFonts w:ascii="Arial" w:hAnsi="Arial" w:cs="Arial"/>
                <w:b/>
                <w:bCs/>
                <w:color w:val="000000"/>
                <w:sz w:val="20"/>
                <w:szCs w:val="20"/>
              </w:rPr>
              <w:t>:</w:t>
            </w:r>
            <w:r w:rsidRPr="00970514">
              <w:rPr>
                <w:rFonts w:ascii="Arial" w:hAnsi="Arial" w:cs="Arial"/>
                <w:b/>
                <w:bCs/>
                <w:color w:val="000000"/>
                <w:sz w:val="20"/>
                <w:szCs w:val="20"/>
              </w:rPr>
              <w:t xml:space="preserve"> </w:t>
            </w:r>
            <w:r>
              <w:rPr>
                <w:rFonts w:ascii="Arial" w:hAnsi="Arial" w:cs="Arial"/>
                <w:b/>
                <w:bCs/>
                <w:color w:val="000000"/>
                <w:sz w:val="20"/>
                <w:szCs w:val="20"/>
              </w:rPr>
              <w:t>PEÇAS E SERVIÇOS</w:t>
            </w:r>
            <w:r w:rsidRPr="00970514">
              <w:rPr>
                <w:rFonts w:ascii="Arial" w:hAnsi="Arial" w:cs="Arial"/>
                <w:b/>
                <w:bCs/>
                <w:color w:val="000000"/>
                <w:sz w:val="20"/>
                <w:szCs w:val="20"/>
              </w:rPr>
              <w:t> </w:t>
            </w:r>
          </w:p>
        </w:tc>
        <w:tc>
          <w:tcPr>
            <w:tcW w:w="1133" w:type="dxa"/>
            <w:shd w:val="clear" w:color="auto" w:fill="auto"/>
            <w:vAlign w:val="center"/>
          </w:tcPr>
          <w:p w14:paraId="21002BC4" w14:textId="77777777" w:rsidR="005C2790" w:rsidRPr="00970514" w:rsidRDefault="005C2790" w:rsidP="008F5571">
            <w:pPr>
              <w:spacing w:after="0" w:line="240" w:lineRule="auto"/>
              <w:jc w:val="right"/>
              <w:rPr>
                <w:rFonts w:ascii="Arial" w:hAnsi="Arial" w:cs="Arial"/>
                <w:b/>
                <w:bCs/>
                <w:color w:val="000000"/>
                <w:sz w:val="20"/>
                <w:szCs w:val="20"/>
              </w:rPr>
            </w:pPr>
            <w:r>
              <w:rPr>
                <w:rFonts w:ascii="Arial" w:hAnsi="Arial" w:cs="Arial"/>
                <w:b/>
                <w:bCs/>
                <w:color w:val="000000"/>
                <w:sz w:val="20"/>
                <w:szCs w:val="20"/>
              </w:rPr>
              <w:t>8.480,00</w:t>
            </w:r>
          </w:p>
        </w:tc>
      </w:tr>
    </w:tbl>
    <w:p w14:paraId="392CA800" w14:textId="63EBC268" w:rsidR="006F0994" w:rsidRPr="000F0A9D" w:rsidRDefault="005C2790" w:rsidP="001103BC">
      <w:pPr>
        <w:widowControl w:val="0"/>
        <w:tabs>
          <w:tab w:val="left" w:pos="709"/>
          <w:tab w:val="center" w:pos="4419"/>
          <w:tab w:val="right" w:pos="8838"/>
        </w:tabs>
        <w:spacing w:after="0" w:line="240" w:lineRule="auto"/>
        <w:jc w:val="both"/>
        <w:rPr>
          <w:rFonts w:cstheme="minorHAnsi"/>
          <w:b/>
          <w:sz w:val="24"/>
          <w:szCs w:val="24"/>
        </w:rPr>
      </w:pPr>
      <w:r w:rsidRPr="00560842">
        <w:rPr>
          <w:rFonts w:ascii="Arial" w:hAnsi="Arial" w:cs="Arial"/>
        </w:rPr>
        <w:tab/>
      </w:r>
    </w:p>
    <w:p w14:paraId="7D0CA8CF" w14:textId="77777777" w:rsidR="00DC3E1A" w:rsidRPr="000F0A9D" w:rsidRDefault="00DC3E1A" w:rsidP="001103BC">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0F0A9D">
        <w:rPr>
          <w:rFonts w:cstheme="minorHAnsi"/>
          <w:b/>
          <w:sz w:val="24"/>
          <w:szCs w:val="24"/>
          <w:lang w:val="pt"/>
        </w:rPr>
        <w:t>7. DOS PRAZOS:</w:t>
      </w:r>
    </w:p>
    <w:p w14:paraId="5E52024F"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5000" w:type="pct"/>
        <w:tblLook w:val="04A0" w:firstRow="1" w:lastRow="0" w:firstColumn="1" w:lastColumn="0" w:noHBand="0" w:noVBand="1"/>
      </w:tblPr>
      <w:tblGrid>
        <w:gridCol w:w="9287"/>
      </w:tblGrid>
      <w:tr w:rsidR="00DC3E1A" w:rsidRPr="000F0A9D" w14:paraId="03AB1580" w14:textId="77777777" w:rsidTr="00592754">
        <w:tc>
          <w:tcPr>
            <w:tcW w:w="5000" w:type="pct"/>
          </w:tcPr>
          <w:p w14:paraId="7D821D4D" w14:textId="2E2E1320" w:rsidR="00DC3E1A" w:rsidRPr="000F0A9D" w:rsidRDefault="00953E28" w:rsidP="00C23305">
            <w:pPr>
              <w:widowControl w:val="0"/>
              <w:tabs>
                <w:tab w:val="left" w:pos="674"/>
              </w:tabs>
              <w:autoSpaceDE w:val="0"/>
              <w:autoSpaceDN w:val="0"/>
              <w:ind w:right="204"/>
              <w:jc w:val="both"/>
              <w:rPr>
                <w:rFonts w:cstheme="minorHAnsi"/>
                <w:color w:val="1B1B1B"/>
                <w:sz w:val="24"/>
                <w:szCs w:val="24"/>
              </w:rPr>
            </w:pPr>
            <w:r w:rsidRPr="000F0A9D">
              <w:rPr>
                <w:rFonts w:cstheme="minorHAnsi"/>
                <w:color w:val="1B1B1B"/>
                <w:sz w:val="24"/>
                <w:szCs w:val="24"/>
              </w:rPr>
              <w:t xml:space="preserve">7.1. O Prazo </w:t>
            </w:r>
            <w:r w:rsidR="00A65FCF">
              <w:rPr>
                <w:rFonts w:cstheme="minorHAnsi"/>
                <w:color w:val="1B1B1B"/>
                <w:sz w:val="24"/>
                <w:szCs w:val="24"/>
              </w:rPr>
              <w:t>para a execução dos serviços será de 10 dias e o prazo de v</w:t>
            </w:r>
            <w:r w:rsidRPr="000F0A9D">
              <w:rPr>
                <w:rFonts w:cstheme="minorHAnsi"/>
                <w:color w:val="1B1B1B"/>
                <w:sz w:val="24"/>
                <w:szCs w:val="24"/>
              </w:rPr>
              <w:t xml:space="preserve">igência do </w:t>
            </w:r>
            <w:r w:rsidR="00A65FCF">
              <w:rPr>
                <w:rFonts w:cstheme="minorHAnsi"/>
                <w:color w:val="1B1B1B"/>
                <w:sz w:val="24"/>
                <w:szCs w:val="24"/>
              </w:rPr>
              <w:t>c</w:t>
            </w:r>
            <w:r w:rsidRPr="000F0A9D">
              <w:rPr>
                <w:rFonts w:cstheme="minorHAnsi"/>
                <w:color w:val="1B1B1B"/>
                <w:sz w:val="24"/>
                <w:szCs w:val="24"/>
              </w:rPr>
              <w:t xml:space="preserve">ontrato </w:t>
            </w:r>
            <w:r w:rsidR="00A65FCF">
              <w:rPr>
                <w:rFonts w:cstheme="minorHAnsi"/>
                <w:color w:val="1B1B1B"/>
                <w:sz w:val="24"/>
                <w:szCs w:val="24"/>
              </w:rPr>
              <w:t>a</w:t>
            </w:r>
            <w:r w:rsidRPr="000F0A9D">
              <w:rPr>
                <w:rFonts w:cstheme="minorHAnsi"/>
                <w:color w:val="1B1B1B"/>
                <w:sz w:val="24"/>
                <w:szCs w:val="24"/>
              </w:rPr>
              <w:t xml:space="preserve">dministrativo será </w:t>
            </w:r>
            <w:r w:rsidR="006B2DBA">
              <w:rPr>
                <w:rFonts w:cstheme="minorHAnsi"/>
                <w:color w:val="1B1B1B"/>
                <w:sz w:val="24"/>
                <w:szCs w:val="24"/>
              </w:rPr>
              <w:t xml:space="preserve">até </w:t>
            </w:r>
            <w:r w:rsidR="00E3291A">
              <w:rPr>
                <w:rFonts w:cstheme="minorHAnsi"/>
                <w:color w:val="1B1B1B"/>
                <w:sz w:val="24"/>
                <w:szCs w:val="24"/>
              </w:rPr>
              <w:t>3</w:t>
            </w:r>
            <w:r w:rsidR="00C23305">
              <w:rPr>
                <w:rFonts w:cstheme="minorHAnsi"/>
                <w:color w:val="1B1B1B"/>
                <w:sz w:val="24"/>
                <w:szCs w:val="24"/>
              </w:rPr>
              <w:t>1</w:t>
            </w:r>
            <w:r w:rsidR="00A65FCF">
              <w:rPr>
                <w:rFonts w:cstheme="minorHAnsi"/>
                <w:color w:val="1B1B1B"/>
                <w:sz w:val="24"/>
                <w:szCs w:val="24"/>
              </w:rPr>
              <w:t xml:space="preserve"> de </w:t>
            </w:r>
            <w:r w:rsidR="00C23305">
              <w:rPr>
                <w:rFonts w:cstheme="minorHAnsi"/>
                <w:color w:val="1B1B1B"/>
                <w:sz w:val="24"/>
                <w:szCs w:val="24"/>
              </w:rPr>
              <w:t>maio</w:t>
            </w:r>
            <w:r w:rsidR="00E3291A">
              <w:rPr>
                <w:rFonts w:cstheme="minorHAnsi"/>
                <w:color w:val="1B1B1B"/>
                <w:sz w:val="24"/>
                <w:szCs w:val="24"/>
              </w:rPr>
              <w:t xml:space="preserve"> de 2023,</w:t>
            </w:r>
            <w:r w:rsidR="006B2DBA">
              <w:rPr>
                <w:rFonts w:cstheme="minorHAnsi"/>
                <w:color w:val="1B1B1B"/>
                <w:sz w:val="24"/>
                <w:szCs w:val="24"/>
              </w:rPr>
              <w:t xml:space="preserve"> </w:t>
            </w:r>
            <w:r w:rsidR="00057AD3" w:rsidRPr="000F0A9D">
              <w:rPr>
                <w:rFonts w:cstheme="minorHAnsi"/>
                <w:color w:val="1B1B1B"/>
                <w:sz w:val="24"/>
                <w:szCs w:val="24"/>
              </w:rPr>
              <w:t xml:space="preserve">a </w:t>
            </w:r>
            <w:r w:rsidR="006B2DBA">
              <w:rPr>
                <w:rFonts w:cstheme="minorHAnsi"/>
                <w:color w:val="1B1B1B"/>
                <w:sz w:val="24"/>
                <w:szCs w:val="24"/>
              </w:rPr>
              <w:t xml:space="preserve">contar </w:t>
            </w:r>
            <w:r w:rsidR="00057AD3" w:rsidRPr="000F0A9D">
              <w:rPr>
                <w:rFonts w:cstheme="minorHAnsi"/>
                <w:color w:val="1B1B1B"/>
                <w:sz w:val="24"/>
                <w:szCs w:val="24"/>
              </w:rPr>
              <w:t xml:space="preserve">da data de assinatura </w:t>
            </w:r>
            <w:r w:rsidR="006B2DBA">
              <w:rPr>
                <w:rFonts w:cstheme="minorHAnsi"/>
                <w:color w:val="1B1B1B"/>
                <w:sz w:val="24"/>
                <w:szCs w:val="24"/>
              </w:rPr>
              <w:t>do contrato e</w:t>
            </w:r>
            <w:r w:rsidR="00057AD3" w:rsidRPr="000F0A9D">
              <w:rPr>
                <w:rFonts w:cstheme="minorHAnsi"/>
                <w:color w:val="1B1B1B"/>
                <w:sz w:val="24"/>
                <w:szCs w:val="24"/>
              </w:rPr>
              <w:t xml:space="preserve"> em conformidade com o exercício financeiro e demais dispositivos legais.</w:t>
            </w:r>
          </w:p>
        </w:tc>
      </w:tr>
    </w:tbl>
    <w:p w14:paraId="55649329"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p w14:paraId="0E6E6690" w14:textId="55C4866F" w:rsidR="00DC3E1A" w:rsidRPr="000F0A9D"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cstheme="minorHAnsi"/>
          <w:b/>
          <w:sz w:val="24"/>
          <w:szCs w:val="24"/>
        </w:rPr>
      </w:pPr>
      <w:r w:rsidRPr="000F0A9D">
        <w:rPr>
          <w:rFonts w:cstheme="minorHAnsi"/>
          <w:b/>
          <w:sz w:val="24"/>
          <w:szCs w:val="24"/>
        </w:rPr>
        <w:t xml:space="preserve">8. DA </w:t>
      </w:r>
      <w:r w:rsidR="00CD766C" w:rsidRPr="000F0A9D">
        <w:rPr>
          <w:rFonts w:cstheme="minorHAnsi"/>
          <w:b/>
          <w:sz w:val="24"/>
          <w:szCs w:val="24"/>
        </w:rPr>
        <w:t>PRESTAÇÃO DOS SERVIÇOS</w:t>
      </w:r>
      <w:r w:rsidRPr="000F0A9D">
        <w:rPr>
          <w:rFonts w:cstheme="minorHAnsi"/>
          <w:b/>
          <w:sz w:val="24"/>
          <w:szCs w:val="24"/>
        </w:rPr>
        <w:t xml:space="preserve"> E CONDIÇÕES DE ACEITAÇAO:</w:t>
      </w:r>
    </w:p>
    <w:p w14:paraId="3C614D8C" w14:textId="77777777" w:rsidR="00DC3E1A" w:rsidRPr="000F0A9D" w:rsidRDefault="00DC3E1A" w:rsidP="00DC3E1A">
      <w:pPr>
        <w:pStyle w:val="PargrafodaLista"/>
        <w:autoSpaceDE w:val="0"/>
        <w:autoSpaceDN w:val="0"/>
        <w:adjustRightInd w:val="0"/>
        <w:spacing w:after="0" w:line="240" w:lineRule="auto"/>
        <w:ind w:left="0"/>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7DD17F7B" w14:textId="77777777" w:rsidTr="00592754">
        <w:tc>
          <w:tcPr>
            <w:tcW w:w="0" w:type="auto"/>
          </w:tcPr>
          <w:p w14:paraId="1D7149FB" w14:textId="2FD957EF" w:rsidR="005B2144" w:rsidRDefault="00DC3E1A" w:rsidP="005B2144">
            <w:pPr>
              <w:jc w:val="both"/>
              <w:rPr>
                <w:rFonts w:cstheme="minorHAnsi"/>
                <w:bCs/>
                <w:sz w:val="24"/>
                <w:szCs w:val="24"/>
              </w:rPr>
            </w:pPr>
            <w:r w:rsidRPr="000F0A9D">
              <w:rPr>
                <w:rFonts w:cstheme="minorHAnsi"/>
                <w:bCs/>
                <w:sz w:val="24"/>
                <w:szCs w:val="24"/>
              </w:rPr>
              <w:t xml:space="preserve">8.1. </w:t>
            </w:r>
            <w:r w:rsidR="002E1304" w:rsidRPr="000F0A9D">
              <w:rPr>
                <w:rFonts w:cstheme="minorHAnsi"/>
                <w:bCs/>
                <w:sz w:val="24"/>
                <w:szCs w:val="24"/>
              </w:rPr>
              <w:t xml:space="preserve">Os </w:t>
            </w:r>
            <w:r w:rsidR="004A4D33" w:rsidRPr="000F0A9D">
              <w:rPr>
                <w:rFonts w:cstheme="minorHAnsi"/>
                <w:bCs/>
                <w:sz w:val="24"/>
                <w:szCs w:val="24"/>
              </w:rPr>
              <w:t>serviços</w:t>
            </w:r>
            <w:r w:rsidR="002E1304" w:rsidRPr="000F0A9D">
              <w:rPr>
                <w:rFonts w:cstheme="minorHAnsi"/>
                <w:bCs/>
                <w:sz w:val="24"/>
                <w:szCs w:val="24"/>
              </w:rPr>
              <w:t xml:space="preserve"> adquiridos </w:t>
            </w:r>
            <w:r w:rsidR="005B2144" w:rsidRPr="000F0A9D">
              <w:rPr>
                <w:rFonts w:cstheme="minorHAnsi"/>
                <w:bCs/>
                <w:sz w:val="24"/>
                <w:szCs w:val="24"/>
              </w:rPr>
              <w:t xml:space="preserve">deverão ser </w:t>
            </w:r>
            <w:r w:rsidR="004A4D33" w:rsidRPr="000F0A9D">
              <w:rPr>
                <w:rFonts w:cstheme="minorHAnsi"/>
                <w:bCs/>
                <w:sz w:val="24"/>
                <w:szCs w:val="24"/>
              </w:rPr>
              <w:t xml:space="preserve">prestados, conforme requisitados pelo setor competente da Prefeitura Municipal </w:t>
            </w:r>
            <w:r w:rsidRPr="000F0A9D">
              <w:rPr>
                <w:rFonts w:cstheme="minorHAnsi"/>
                <w:bCs/>
                <w:sz w:val="24"/>
                <w:szCs w:val="24"/>
              </w:rPr>
              <w:t>de Nova Santa Helena/MT</w:t>
            </w:r>
            <w:r w:rsidR="00CD766C" w:rsidRPr="000F0A9D">
              <w:rPr>
                <w:rFonts w:cstheme="minorHAnsi"/>
                <w:bCs/>
                <w:sz w:val="24"/>
                <w:szCs w:val="24"/>
              </w:rPr>
              <w:t xml:space="preserve">, </w:t>
            </w:r>
            <w:r w:rsidR="005B2144" w:rsidRPr="000F0A9D">
              <w:rPr>
                <w:rFonts w:cstheme="minorHAnsi"/>
                <w:bCs/>
                <w:sz w:val="24"/>
                <w:szCs w:val="24"/>
              </w:rPr>
              <w:t xml:space="preserve">através de Solicitação, Pedido ou Autorização de Fornecimento. </w:t>
            </w:r>
          </w:p>
          <w:p w14:paraId="33D01CC1" w14:textId="77777777" w:rsidR="009C11D8" w:rsidRPr="000F0A9D" w:rsidRDefault="009C11D8" w:rsidP="005B2144">
            <w:pPr>
              <w:jc w:val="both"/>
              <w:rPr>
                <w:rFonts w:cstheme="minorHAnsi"/>
                <w:bCs/>
                <w:sz w:val="24"/>
                <w:szCs w:val="24"/>
              </w:rPr>
            </w:pPr>
          </w:p>
          <w:p w14:paraId="352C414A" w14:textId="74110666" w:rsidR="00DC3E1A" w:rsidRPr="000F0A9D" w:rsidRDefault="003C3965" w:rsidP="004D00DE">
            <w:pPr>
              <w:jc w:val="both"/>
              <w:rPr>
                <w:rFonts w:cstheme="minorHAnsi"/>
                <w:bCs/>
                <w:sz w:val="24"/>
                <w:szCs w:val="24"/>
              </w:rPr>
            </w:pPr>
            <w:r w:rsidRPr="00AB15BB">
              <w:rPr>
                <w:rFonts w:cstheme="minorHAnsi"/>
                <w:bCs/>
                <w:sz w:val="24"/>
                <w:szCs w:val="24"/>
              </w:rPr>
              <w:t>8.</w:t>
            </w:r>
            <w:r w:rsidR="00CD766C" w:rsidRPr="00AB15BB">
              <w:rPr>
                <w:rFonts w:cstheme="minorHAnsi"/>
                <w:bCs/>
                <w:sz w:val="24"/>
                <w:szCs w:val="24"/>
              </w:rPr>
              <w:t>2</w:t>
            </w:r>
            <w:r w:rsidR="005B2144" w:rsidRPr="000F0A9D">
              <w:rPr>
                <w:rFonts w:cstheme="minorHAnsi"/>
                <w:bCs/>
                <w:sz w:val="24"/>
                <w:szCs w:val="24"/>
              </w:rPr>
              <w:t xml:space="preserve"> O contrato administrativo celebrado em decorrência </w:t>
            </w:r>
            <w:r w:rsidR="00F22B47" w:rsidRPr="000F0A9D">
              <w:rPr>
                <w:rFonts w:cstheme="minorHAnsi"/>
                <w:bCs/>
                <w:sz w:val="24"/>
                <w:szCs w:val="24"/>
              </w:rPr>
              <w:t>da dispensa de Licitação re</w:t>
            </w:r>
            <w:r w:rsidR="005B2144" w:rsidRPr="000F0A9D">
              <w:rPr>
                <w:rFonts w:cstheme="minorHAnsi"/>
                <w:bCs/>
                <w:sz w:val="24"/>
                <w:szCs w:val="24"/>
              </w:rPr>
              <w:t xml:space="preserve">ge-se pelas normas estampadas na Lei de Licitações, podendo ter seu prazo prorrogado, desde que as situações fáticas de prorrogação se enquadrem nos </w:t>
            </w:r>
            <w:r w:rsidR="005B2144" w:rsidRPr="009C11D8">
              <w:rPr>
                <w:rFonts w:cstheme="minorHAnsi"/>
                <w:bCs/>
                <w:sz w:val="24"/>
                <w:szCs w:val="24"/>
              </w:rPr>
              <w:t xml:space="preserve">permissivos delineados </w:t>
            </w:r>
            <w:r w:rsidR="00CD766C" w:rsidRPr="009C11D8">
              <w:rPr>
                <w:rFonts w:cstheme="minorHAnsi"/>
                <w:bCs/>
                <w:sz w:val="24"/>
                <w:szCs w:val="24"/>
              </w:rPr>
              <w:t>no artigo 57 da Lei 8.666/1993.</w:t>
            </w:r>
          </w:p>
        </w:tc>
      </w:tr>
    </w:tbl>
    <w:p w14:paraId="69149C73"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56C2D0E7" w14:textId="77777777" w:rsidR="002D0A5E" w:rsidRPr="000F0A9D" w:rsidRDefault="00DC3E1A"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0F0A9D">
        <w:rPr>
          <w:rFonts w:cstheme="minorHAnsi"/>
          <w:b/>
          <w:sz w:val="24"/>
          <w:szCs w:val="24"/>
          <w:lang w:val="pt"/>
        </w:rPr>
        <w:t>9</w:t>
      </w:r>
      <w:r w:rsidR="002D0A5E" w:rsidRPr="000F0A9D">
        <w:rPr>
          <w:rFonts w:cstheme="minorHAnsi"/>
          <w:b/>
          <w:sz w:val="24"/>
          <w:szCs w:val="24"/>
          <w:lang w:val="pt"/>
        </w:rPr>
        <w:t>. DOTAÇÃO ORÇAMENTÁRIA:</w:t>
      </w:r>
    </w:p>
    <w:p w14:paraId="0AD501B1" w14:textId="77777777" w:rsidR="002D0A5E" w:rsidRPr="000F0A9D"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tbl>
      <w:tblPr>
        <w:tblStyle w:val="Tabelacomgrade"/>
        <w:tblW w:w="0" w:type="auto"/>
        <w:tblLook w:val="04A0" w:firstRow="1" w:lastRow="0" w:firstColumn="1" w:lastColumn="0" w:noHBand="0" w:noVBand="1"/>
      </w:tblPr>
      <w:tblGrid>
        <w:gridCol w:w="9287"/>
      </w:tblGrid>
      <w:tr w:rsidR="00DC3E1A" w:rsidRPr="000F0A9D" w14:paraId="7E3C0007" w14:textId="77777777" w:rsidTr="00592754">
        <w:tc>
          <w:tcPr>
            <w:tcW w:w="0" w:type="auto"/>
          </w:tcPr>
          <w:p w14:paraId="28AE99A0" w14:textId="24AC1224" w:rsidR="00DC3E1A" w:rsidRPr="006072ED" w:rsidRDefault="00592754" w:rsidP="00DC3E1A">
            <w:pPr>
              <w:widowControl w:val="0"/>
              <w:tabs>
                <w:tab w:val="left" w:pos="598"/>
              </w:tabs>
              <w:autoSpaceDE w:val="0"/>
              <w:autoSpaceDN w:val="0"/>
              <w:ind w:right="195"/>
              <w:jc w:val="both"/>
              <w:rPr>
                <w:rFonts w:cstheme="minorHAnsi"/>
                <w:color w:val="1B1B1B"/>
                <w:sz w:val="24"/>
                <w:szCs w:val="24"/>
              </w:rPr>
            </w:pPr>
            <w:r w:rsidRPr="006072ED">
              <w:rPr>
                <w:rFonts w:cstheme="minorHAnsi"/>
                <w:color w:val="1B1B1B"/>
                <w:sz w:val="24"/>
                <w:szCs w:val="24"/>
              </w:rPr>
              <w:t xml:space="preserve">9.1. </w:t>
            </w:r>
            <w:r w:rsidR="00DC3E1A" w:rsidRPr="006072ED">
              <w:rPr>
                <w:rFonts w:cstheme="minorHAnsi"/>
                <w:color w:val="1B1B1B"/>
                <w:sz w:val="24"/>
                <w:szCs w:val="24"/>
              </w:rPr>
              <w:t>As despesas decorrentes da execução do objeto a ser adquirido ou contratado correrão à conta de recursos específicos consignados no Orçamento do Município, na dotação a seguir discriminada:</w:t>
            </w:r>
          </w:p>
          <w:p w14:paraId="0B8CF0C6" w14:textId="77777777" w:rsidR="00D40687" w:rsidRPr="006072ED" w:rsidRDefault="00D40687" w:rsidP="00DC3E1A">
            <w:pPr>
              <w:widowControl w:val="0"/>
              <w:tabs>
                <w:tab w:val="left" w:pos="598"/>
              </w:tabs>
              <w:autoSpaceDE w:val="0"/>
              <w:autoSpaceDN w:val="0"/>
              <w:ind w:right="195"/>
              <w:jc w:val="both"/>
              <w:rPr>
                <w:rFonts w:cstheme="minorHAnsi"/>
                <w:color w:val="1B1B1B"/>
                <w:sz w:val="24"/>
                <w:szCs w:val="24"/>
              </w:rPr>
            </w:pPr>
          </w:p>
          <w:p w14:paraId="45F0CA0B" w14:textId="2B0A28B0" w:rsidR="00003B5F" w:rsidRPr="004172AF" w:rsidRDefault="00003B5F" w:rsidP="00003B5F">
            <w:pPr>
              <w:jc w:val="both"/>
              <w:rPr>
                <w:rFonts w:eastAsia="Calibri" w:cstheme="minorHAnsi"/>
                <w:sz w:val="24"/>
                <w:szCs w:val="24"/>
                <w:lang w:eastAsia="en-US"/>
              </w:rPr>
            </w:pPr>
            <w:r w:rsidRPr="004172AF">
              <w:rPr>
                <w:rFonts w:eastAsia="Calibri" w:cstheme="minorHAnsi"/>
                <w:b/>
                <w:bCs/>
                <w:sz w:val="24"/>
                <w:szCs w:val="24"/>
                <w:lang w:eastAsia="en-US"/>
              </w:rPr>
              <w:t xml:space="preserve">RECURSO: </w:t>
            </w:r>
            <w:r w:rsidRPr="004172AF">
              <w:rPr>
                <w:rFonts w:eastAsia="Calibri" w:cstheme="minorHAnsi"/>
                <w:b/>
                <w:bCs/>
                <w:sz w:val="24"/>
                <w:szCs w:val="24"/>
                <w:lang w:eastAsia="en-US"/>
              </w:rPr>
              <w:tab/>
            </w:r>
            <w:r w:rsidRPr="004172AF">
              <w:rPr>
                <w:rFonts w:eastAsia="Calibri" w:cstheme="minorHAnsi"/>
                <w:bCs/>
                <w:sz w:val="24"/>
                <w:szCs w:val="24"/>
                <w:lang w:eastAsia="en-US"/>
              </w:rPr>
              <w:t xml:space="preserve">PRÓPRIO DA </w:t>
            </w:r>
            <w:r w:rsidRPr="004172AF">
              <w:rPr>
                <w:rFonts w:eastAsia="Calibri" w:cstheme="minorHAnsi"/>
                <w:sz w:val="24"/>
                <w:szCs w:val="24"/>
                <w:lang w:eastAsia="en-US"/>
              </w:rPr>
              <w:t>PREFEITURA</w:t>
            </w:r>
            <w:r w:rsidR="00033A0E">
              <w:rPr>
                <w:rFonts w:eastAsia="Calibri" w:cstheme="minorHAnsi"/>
                <w:sz w:val="24"/>
                <w:szCs w:val="24"/>
                <w:lang w:eastAsia="en-US"/>
              </w:rPr>
              <w:t>/OUTROS</w:t>
            </w:r>
            <w:bookmarkStart w:id="0" w:name="_GoBack"/>
            <w:bookmarkEnd w:id="0"/>
          </w:p>
          <w:p w14:paraId="4183D6E5" w14:textId="77777777" w:rsidR="00003B5F" w:rsidRPr="004172AF" w:rsidRDefault="00003B5F" w:rsidP="00003B5F">
            <w:pPr>
              <w:jc w:val="both"/>
              <w:rPr>
                <w:rFonts w:eastAsia="Calibri" w:cstheme="minorHAnsi"/>
                <w:b/>
                <w:bCs/>
                <w:sz w:val="24"/>
                <w:szCs w:val="24"/>
                <w:lang w:eastAsia="en-US"/>
              </w:rPr>
            </w:pPr>
          </w:p>
          <w:p w14:paraId="79D7F34B" w14:textId="27151E66" w:rsidR="00003B5F" w:rsidRPr="00297D9C" w:rsidRDefault="00003B5F" w:rsidP="00003B5F">
            <w:pPr>
              <w:jc w:val="both"/>
              <w:rPr>
                <w:rFonts w:eastAsia="Calibri" w:cstheme="minorHAnsi"/>
                <w:bCs/>
                <w:sz w:val="24"/>
                <w:szCs w:val="24"/>
                <w:lang w:eastAsia="en-US"/>
              </w:rPr>
            </w:pPr>
            <w:r w:rsidRPr="00297D9C">
              <w:rPr>
                <w:rFonts w:eastAsia="Calibri" w:cstheme="minorHAnsi"/>
                <w:b/>
                <w:bCs/>
                <w:sz w:val="24"/>
                <w:szCs w:val="24"/>
                <w:lang w:eastAsia="en-US"/>
              </w:rPr>
              <w:t xml:space="preserve">Código: </w:t>
            </w:r>
            <w:r w:rsidR="00D41593" w:rsidRPr="00297D9C">
              <w:rPr>
                <w:rFonts w:eastAsia="Calibri" w:cstheme="minorHAnsi"/>
                <w:b/>
                <w:bCs/>
                <w:sz w:val="24"/>
                <w:szCs w:val="24"/>
                <w:lang w:eastAsia="en-US"/>
              </w:rPr>
              <w:t>0</w:t>
            </w:r>
            <w:r w:rsidR="00E3291A">
              <w:rPr>
                <w:rFonts w:eastAsia="Calibri" w:cstheme="minorHAnsi"/>
                <w:b/>
                <w:bCs/>
                <w:sz w:val="24"/>
                <w:szCs w:val="24"/>
                <w:lang w:eastAsia="en-US"/>
              </w:rPr>
              <w:t>0</w:t>
            </w:r>
            <w:r w:rsidR="00696A24">
              <w:rPr>
                <w:rFonts w:eastAsia="Calibri" w:cstheme="minorHAnsi"/>
                <w:b/>
                <w:bCs/>
                <w:sz w:val="24"/>
                <w:szCs w:val="24"/>
                <w:lang w:eastAsia="en-US"/>
              </w:rPr>
              <w:t>95</w:t>
            </w:r>
          </w:p>
          <w:p w14:paraId="1492C442" w14:textId="4725A1B0" w:rsidR="00696A24"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sidR="00297D9C" w:rsidRPr="00297D9C">
              <w:rPr>
                <w:rFonts w:eastAsia="Calibri" w:cstheme="minorHAnsi"/>
                <w:sz w:val="24"/>
                <w:szCs w:val="24"/>
                <w:lang w:eastAsia="en-US"/>
              </w:rPr>
              <w:t>0</w:t>
            </w:r>
            <w:r w:rsidR="00696A24">
              <w:rPr>
                <w:rFonts w:eastAsia="Calibri" w:cstheme="minorHAnsi"/>
                <w:sz w:val="24"/>
                <w:szCs w:val="24"/>
                <w:lang w:eastAsia="en-US"/>
              </w:rPr>
              <w:t>6</w:t>
            </w:r>
            <w:r w:rsidR="00297D9C" w:rsidRPr="00297D9C">
              <w:rPr>
                <w:rFonts w:eastAsia="Calibri" w:cstheme="minorHAnsi"/>
                <w:sz w:val="24"/>
                <w:szCs w:val="24"/>
                <w:lang w:eastAsia="en-US"/>
              </w:rPr>
              <w:t xml:space="preserve"> </w:t>
            </w:r>
            <w:r w:rsidR="00696A24" w:rsidRPr="00297D9C">
              <w:rPr>
                <w:rFonts w:eastAsia="Calibri" w:cstheme="minorHAnsi"/>
                <w:sz w:val="24"/>
                <w:szCs w:val="24"/>
                <w:lang w:eastAsia="en-US"/>
              </w:rPr>
              <w:t xml:space="preserve">– </w:t>
            </w:r>
            <w:r w:rsidR="00696A24">
              <w:rPr>
                <w:rFonts w:eastAsia="Calibri" w:cstheme="minorHAnsi"/>
                <w:sz w:val="24"/>
                <w:szCs w:val="24"/>
                <w:lang w:eastAsia="en-US"/>
              </w:rPr>
              <w:t>Secretaria Municipal de Administração - SEAD</w:t>
            </w:r>
          </w:p>
          <w:p w14:paraId="700C1740" w14:textId="75AAF4F8" w:rsidR="00003B5F" w:rsidRPr="00297D9C"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00297D9C" w:rsidRPr="00297D9C">
              <w:rPr>
                <w:rFonts w:eastAsia="Calibri" w:cstheme="minorHAnsi"/>
                <w:bCs/>
                <w:sz w:val="24"/>
                <w:szCs w:val="24"/>
                <w:lang w:eastAsia="en-US"/>
              </w:rPr>
              <w:t xml:space="preserve">001 – </w:t>
            </w:r>
            <w:r w:rsidR="00E3291A">
              <w:rPr>
                <w:rFonts w:eastAsia="Calibri" w:cstheme="minorHAnsi"/>
                <w:bCs/>
                <w:sz w:val="24"/>
                <w:szCs w:val="24"/>
                <w:lang w:eastAsia="en-US"/>
              </w:rPr>
              <w:t>Gabinete d</w:t>
            </w:r>
            <w:r w:rsidR="00696A24">
              <w:rPr>
                <w:rFonts w:eastAsia="Calibri" w:cstheme="minorHAnsi"/>
                <w:bCs/>
                <w:sz w:val="24"/>
                <w:szCs w:val="24"/>
                <w:lang w:eastAsia="en-US"/>
              </w:rPr>
              <w:t>a Secretaria</w:t>
            </w:r>
          </w:p>
          <w:p w14:paraId="1AE4D47C" w14:textId="3E9AC5C1" w:rsidR="00003B5F" w:rsidRPr="00297D9C" w:rsidRDefault="00003B5F" w:rsidP="00003B5F">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sidR="00A1030D">
              <w:rPr>
                <w:rFonts w:eastAsia="Calibri" w:cstheme="minorHAnsi"/>
                <w:sz w:val="24"/>
                <w:szCs w:val="24"/>
                <w:lang w:eastAsia="en-US"/>
              </w:rPr>
              <w:t>20</w:t>
            </w:r>
            <w:r w:rsidR="00696A24">
              <w:rPr>
                <w:rFonts w:eastAsia="Calibri" w:cstheme="minorHAnsi"/>
                <w:sz w:val="24"/>
                <w:szCs w:val="24"/>
                <w:lang w:eastAsia="en-US"/>
              </w:rPr>
              <w:t>11</w:t>
            </w:r>
            <w:r w:rsidR="00A1030D">
              <w:rPr>
                <w:rFonts w:eastAsia="Calibri" w:cstheme="minorHAnsi"/>
                <w:sz w:val="24"/>
                <w:szCs w:val="24"/>
                <w:lang w:eastAsia="en-US"/>
              </w:rPr>
              <w:t xml:space="preserve"> – </w:t>
            </w:r>
            <w:r w:rsidR="0063715E">
              <w:rPr>
                <w:rFonts w:eastAsia="Calibri" w:cstheme="minorHAnsi"/>
                <w:sz w:val="24"/>
                <w:szCs w:val="24"/>
                <w:lang w:eastAsia="en-US"/>
              </w:rPr>
              <w:t>Manutenção e Encargos da SEAD</w:t>
            </w:r>
          </w:p>
          <w:p w14:paraId="3998D7A8" w14:textId="492659E0" w:rsidR="0063715E" w:rsidRDefault="00003B5F" w:rsidP="0063715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sidR="0063715E">
              <w:rPr>
                <w:rFonts w:eastAsia="Calibri" w:cstheme="minorHAnsi"/>
                <w:sz w:val="24"/>
                <w:szCs w:val="24"/>
                <w:lang w:eastAsia="en-US"/>
              </w:rPr>
              <w:t>339030000000 – Material de Consumo</w:t>
            </w:r>
          </w:p>
          <w:p w14:paraId="16C08CA0" w14:textId="77777777" w:rsidR="0063715E" w:rsidRDefault="0063715E" w:rsidP="0063715E">
            <w:pPr>
              <w:jc w:val="both"/>
              <w:rPr>
                <w:rFonts w:eastAsia="Calibri" w:cstheme="minorHAnsi"/>
                <w:sz w:val="24"/>
                <w:szCs w:val="24"/>
                <w:lang w:eastAsia="en-US"/>
              </w:rPr>
            </w:pPr>
          </w:p>
          <w:p w14:paraId="107DBA6C" w14:textId="185A363E" w:rsidR="0063715E" w:rsidRPr="00297D9C" w:rsidRDefault="0063715E" w:rsidP="0063715E">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101</w:t>
            </w:r>
          </w:p>
          <w:p w14:paraId="42658592" w14:textId="77777777" w:rsidR="0063715E" w:rsidRDefault="0063715E" w:rsidP="0063715E">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6</w:t>
            </w:r>
            <w:r w:rsidRPr="00297D9C">
              <w:rPr>
                <w:rFonts w:eastAsia="Calibri" w:cstheme="minorHAnsi"/>
                <w:sz w:val="24"/>
                <w:szCs w:val="24"/>
                <w:lang w:eastAsia="en-US"/>
              </w:rPr>
              <w:t xml:space="preserve"> – </w:t>
            </w:r>
            <w:r>
              <w:rPr>
                <w:rFonts w:eastAsia="Calibri" w:cstheme="minorHAnsi"/>
                <w:sz w:val="24"/>
                <w:szCs w:val="24"/>
                <w:lang w:eastAsia="en-US"/>
              </w:rPr>
              <w:t>Secretaria Municipal de Administração - SEAD</w:t>
            </w:r>
          </w:p>
          <w:p w14:paraId="4BC1FEB1" w14:textId="77777777" w:rsidR="0063715E" w:rsidRPr="00297D9C" w:rsidRDefault="0063715E" w:rsidP="0063715E">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 xml:space="preserve">001 – </w:t>
            </w:r>
            <w:r>
              <w:rPr>
                <w:rFonts w:eastAsia="Calibri" w:cstheme="minorHAnsi"/>
                <w:bCs/>
                <w:sz w:val="24"/>
                <w:szCs w:val="24"/>
                <w:lang w:eastAsia="en-US"/>
              </w:rPr>
              <w:t>Gabinete da Secretaria</w:t>
            </w:r>
          </w:p>
          <w:p w14:paraId="6C549F2B" w14:textId="77777777" w:rsidR="0063715E" w:rsidRPr="00297D9C" w:rsidRDefault="0063715E" w:rsidP="0063715E">
            <w:pPr>
              <w:jc w:val="both"/>
              <w:rPr>
                <w:rFonts w:eastAsia="Calibri" w:cstheme="minorHAnsi"/>
                <w:sz w:val="24"/>
                <w:szCs w:val="24"/>
                <w:lang w:eastAsia="en-US"/>
              </w:rPr>
            </w:pPr>
            <w:r w:rsidRPr="00297D9C">
              <w:rPr>
                <w:rFonts w:eastAsia="Calibri" w:cstheme="minorHAnsi"/>
                <w:b/>
                <w:bCs/>
                <w:sz w:val="24"/>
                <w:szCs w:val="24"/>
                <w:lang w:eastAsia="en-US"/>
              </w:rPr>
              <w:lastRenderedPageBreak/>
              <w:t>Projeto/Atividade:</w:t>
            </w:r>
            <w:r w:rsidRPr="00297D9C">
              <w:rPr>
                <w:rFonts w:eastAsia="Calibri" w:cstheme="minorHAnsi"/>
                <w:sz w:val="24"/>
                <w:szCs w:val="24"/>
                <w:lang w:eastAsia="en-US"/>
              </w:rPr>
              <w:t xml:space="preserve"> </w:t>
            </w:r>
            <w:r>
              <w:rPr>
                <w:rFonts w:eastAsia="Calibri" w:cstheme="minorHAnsi"/>
                <w:sz w:val="24"/>
                <w:szCs w:val="24"/>
                <w:lang w:eastAsia="en-US"/>
              </w:rPr>
              <w:t>2011 – Manutenção e Encargos da SEAD</w:t>
            </w:r>
          </w:p>
          <w:p w14:paraId="2969C59F" w14:textId="77777777" w:rsidR="00DC3E1A" w:rsidRDefault="0063715E" w:rsidP="0063715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sidR="00003B5F" w:rsidRPr="00297D9C">
              <w:rPr>
                <w:rFonts w:eastAsia="Calibri" w:cstheme="minorHAnsi"/>
                <w:sz w:val="24"/>
                <w:szCs w:val="24"/>
                <w:lang w:eastAsia="en-US"/>
              </w:rPr>
              <w:t>33903</w:t>
            </w:r>
            <w:r>
              <w:rPr>
                <w:rFonts w:eastAsia="Calibri" w:cstheme="minorHAnsi"/>
                <w:sz w:val="24"/>
                <w:szCs w:val="24"/>
                <w:lang w:eastAsia="en-US"/>
              </w:rPr>
              <w:t>9</w:t>
            </w:r>
            <w:r w:rsidR="00003B5F" w:rsidRPr="00297D9C">
              <w:rPr>
                <w:rFonts w:eastAsia="Calibri" w:cstheme="minorHAnsi"/>
                <w:sz w:val="24"/>
                <w:szCs w:val="24"/>
                <w:lang w:eastAsia="en-US"/>
              </w:rPr>
              <w:t>00000 – Outros Serviços de Terceiros – Pessoa Jurídica</w:t>
            </w:r>
          </w:p>
          <w:p w14:paraId="59CF2D71" w14:textId="77777777" w:rsidR="002D74E2" w:rsidRDefault="002D74E2" w:rsidP="0063715E">
            <w:pPr>
              <w:jc w:val="both"/>
              <w:rPr>
                <w:rFonts w:eastAsia="Calibri" w:cstheme="minorHAnsi"/>
                <w:sz w:val="24"/>
                <w:szCs w:val="24"/>
                <w:lang w:eastAsia="en-US"/>
              </w:rPr>
            </w:pPr>
          </w:p>
          <w:p w14:paraId="169FAEE8" w14:textId="26DA8906"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129</w:t>
            </w:r>
          </w:p>
          <w:p w14:paraId="0705B5C7" w14:textId="01000BF0"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7</w:t>
            </w:r>
            <w:r w:rsidRPr="00297D9C">
              <w:rPr>
                <w:rFonts w:eastAsia="Calibri" w:cstheme="minorHAnsi"/>
                <w:sz w:val="24"/>
                <w:szCs w:val="24"/>
                <w:lang w:eastAsia="en-US"/>
              </w:rPr>
              <w:t xml:space="preserve"> – </w:t>
            </w:r>
            <w:r>
              <w:rPr>
                <w:rFonts w:eastAsia="Calibri" w:cstheme="minorHAnsi"/>
                <w:sz w:val="24"/>
                <w:szCs w:val="24"/>
                <w:lang w:eastAsia="en-US"/>
              </w:rPr>
              <w:t xml:space="preserve">Secretaria Municipal de </w:t>
            </w:r>
            <w:r>
              <w:rPr>
                <w:rFonts w:eastAsia="Calibri" w:cstheme="minorHAnsi"/>
                <w:sz w:val="24"/>
                <w:szCs w:val="24"/>
                <w:lang w:eastAsia="en-US"/>
              </w:rPr>
              <w:t>Educação, Cultura, Desporto e Lazer</w:t>
            </w:r>
            <w:r w:rsidR="00BB6353" w:rsidRPr="00BB6353">
              <w:rPr>
                <w:rFonts w:eastAsia="Calibri" w:cstheme="minorHAnsi"/>
                <w:sz w:val="24"/>
                <w:szCs w:val="24"/>
                <w:lang w:eastAsia="en-US"/>
              </w:rPr>
              <w:t xml:space="preserve"> - SECDL</w:t>
            </w:r>
          </w:p>
          <w:p w14:paraId="011B4F51" w14:textId="77777777"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 xml:space="preserve">001 – </w:t>
            </w:r>
            <w:r>
              <w:rPr>
                <w:rFonts w:eastAsia="Calibri" w:cstheme="minorHAnsi"/>
                <w:bCs/>
                <w:sz w:val="24"/>
                <w:szCs w:val="24"/>
                <w:lang w:eastAsia="en-US"/>
              </w:rPr>
              <w:t>Gabinete da Secretaria</w:t>
            </w:r>
          </w:p>
          <w:p w14:paraId="0FBE7680" w14:textId="54192F8F"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201</w:t>
            </w:r>
            <w:r>
              <w:rPr>
                <w:rFonts w:eastAsia="Calibri" w:cstheme="minorHAnsi"/>
                <w:sz w:val="24"/>
                <w:szCs w:val="24"/>
                <w:lang w:eastAsia="en-US"/>
              </w:rPr>
              <w:t>2</w:t>
            </w:r>
            <w:r>
              <w:rPr>
                <w:rFonts w:eastAsia="Calibri" w:cstheme="minorHAnsi"/>
                <w:sz w:val="24"/>
                <w:szCs w:val="24"/>
                <w:lang w:eastAsia="en-US"/>
              </w:rPr>
              <w:t xml:space="preserve"> – Manutenção e Encargos da SE</w:t>
            </w:r>
            <w:r>
              <w:rPr>
                <w:rFonts w:eastAsia="Calibri" w:cstheme="minorHAnsi"/>
                <w:sz w:val="24"/>
                <w:szCs w:val="24"/>
                <w:lang w:eastAsia="en-US"/>
              </w:rPr>
              <w:t>CDL</w:t>
            </w:r>
          </w:p>
          <w:p w14:paraId="18D4B617" w14:textId="7777777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335A4811" w14:textId="77777777" w:rsidR="002D74E2" w:rsidRDefault="002D74E2" w:rsidP="002D74E2">
            <w:pPr>
              <w:jc w:val="both"/>
              <w:rPr>
                <w:rFonts w:eastAsia="Calibri" w:cstheme="minorHAnsi"/>
                <w:sz w:val="24"/>
                <w:szCs w:val="24"/>
                <w:lang w:eastAsia="en-US"/>
              </w:rPr>
            </w:pPr>
          </w:p>
          <w:p w14:paraId="16559B56" w14:textId="59150434"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131</w:t>
            </w:r>
          </w:p>
          <w:p w14:paraId="6D34FE97" w14:textId="5044517B"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7</w:t>
            </w:r>
            <w:r w:rsidRPr="00297D9C">
              <w:rPr>
                <w:rFonts w:eastAsia="Calibri" w:cstheme="minorHAnsi"/>
                <w:sz w:val="24"/>
                <w:szCs w:val="24"/>
                <w:lang w:eastAsia="en-US"/>
              </w:rPr>
              <w:t xml:space="preserve"> – </w:t>
            </w:r>
            <w:r>
              <w:rPr>
                <w:rFonts w:eastAsia="Calibri" w:cstheme="minorHAnsi"/>
                <w:sz w:val="24"/>
                <w:szCs w:val="24"/>
                <w:lang w:eastAsia="en-US"/>
              </w:rPr>
              <w:t>Secretaria Municipal de Educação, Cultura, Desporto e Lazer</w:t>
            </w:r>
            <w:r w:rsidR="00BB6353" w:rsidRPr="00BB6353">
              <w:rPr>
                <w:rFonts w:eastAsia="Calibri" w:cstheme="minorHAnsi"/>
                <w:sz w:val="24"/>
                <w:szCs w:val="24"/>
                <w:lang w:eastAsia="en-US"/>
              </w:rPr>
              <w:t xml:space="preserve"> - SECDL</w:t>
            </w:r>
          </w:p>
          <w:p w14:paraId="2517EA95" w14:textId="77777777"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 xml:space="preserve">001 – </w:t>
            </w:r>
            <w:r>
              <w:rPr>
                <w:rFonts w:eastAsia="Calibri" w:cstheme="minorHAnsi"/>
                <w:bCs/>
                <w:sz w:val="24"/>
                <w:szCs w:val="24"/>
                <w:lang w:eastAsia="en-US"/>
              </w:rPr>
              <w:t>Gabinete da Secretaria</w:t>
            </w:r>
          </w:p>
          <w:p w14:paraId="218F1632" w14:textId="77777777"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2012 – Manutenção e Encargos da SECDL</w:t>
            </w:r>
          </w:p>
          <w:p w14:paraId="7C0F293B" w14:textId="05624B24"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6CADACD3" w14:textId="77777777" w:rsidR="002D74E2" w:rsidRDefault="002D74E2" w:rsidP="0063715E">
            <w:pPr>
              <w:jc w:val="both"/>
              <w:rPr>
                <w:rFonts w:eastAsia="Calibri" w:cstheme="minorHAnsi"/>
                <w:sz w:val="24"/>
                <w:szCs w:val="24"/>
                <w:lang w:eastAsia="en-US"/>
              </w:rPr>
            </w:pPr>
          </w:p>
          <w:p w14:paraId="02395BF5" w14:textId="5D6FB3A4"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227</w:t>
            </w:r>
          </w:p>
          <w:p w14:paraId="6D89797A" w14:textId="190F554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7</w:t>
            </w:r>
            <w:r w:rsidRPr="00297D9C">
              <w:rPr>
                <w:rFonts w:eastAsia="Calibri" w:cstheme="minorHAnsi"/>
                <w:sz w:val="24"/>
                <w:szCs w:val="24"/>
                <w:lang w:eastAsia="en-US"/>
              </w:rPr>
              <w:t xml:space="preserve"> – </w:t>
            </w:r>
            <w:r>
              <w:rPr>
                <w:rFonts w:eastAsia="Calibri" w:cstheme="minorHAnsi"/>
                <w:sz w:val="24"/>
                <w:szCs w:val="24"/>
                <w:lang w:eastAsia="en-US"/>
              </w:rPr>
              <w:t>Secretaria Municipal de Educação, Cultura, Desporto e Lazer</w:t>
            </w:r>
            <w:r w:rsidR="00BB6353" w:rsidRPr="00BB6353">
              <w:rPr>
                <w:rFonts w:eastAsia="Calibri" w:cstheme="minorHAnsi"/>
                <w:sz w:val="24"/>
                <w:szCs w:val="24"/>
                <w:lang w:eastAsia="en-US"/>
              </w:rPr>
              <w:t xml:space="preserve"> - SECDL</w:t>
            </w:r>
          </w:p>
          <w:p w14:paraId="4E06355B" w14:textId="0FDAF753"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4</w:t>
            </w:r>
            <w:r w:rsidRPr="00297D9C">
              <w:rPr>
                <w:rFonts w:eastAsia="Calibri" w:cstheme="minorHAnsi"/>
                <w:bCs/>
                <w:sz w:val="24"/>
                <w:szCs w:val="24"/>
                <w:lang w:eastAsia="en-US"/>
              </w:rPr>
              <w:t xml:space="preserve"> – </w:t>
            </w:r>
            <w:r>
              <w:rPr>
                <w:rFonts w:eastAsia="Calibri" w:cstheme="minorHAnsi"/>
                <w:bCs/>
                <w:sz w:val="24"/>
                <w:szCs w:val="24"/>
                <w:lang w:eastAsia="en-US"/>
              </w:rPr>
              <w:t>Cultura, Desporto e Lazer</w:t>
            </w:r>
          </w:p>
          <w:p w14:paraId="5F39D486" w14:textId="6D82786B"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w:t>
            </w:r>
            <w:r>
              <w:rPr>
                <w:rFonts w:eastAsia="Calibri" w:cstheme="minorHAnsi"/>
                <w:sz w:val="24"/>
                <w:szCs w:val="24"/>
                <w:lang w:eastAsia="en-US"/>
              </w:rPr>
              <w:t>25</w:t>
            </w:r>
            <w:r>
              <w:rPr>
                <w:rFonts w:eastAsia="Calibri" w:cstheme="minorHAnsi"/>
                <w:sz w:val="24"/>
                <w:szCs w:val="24"/>
                <w:lang w:eastAsia="en-US"/>
              </w:rPr>
              <w:t xml:space="preserve"> – </w:t>
            </w:r>
            <w:r>
              <w:rPr>
                <w:rFonts w:eastAsia="Calibri" w:cstheme="minorHAnsi"/>
                <w:sz w:val="24"/>
                <w:szCs w:val="24"/>
                <w:lang w:eastAsia="en-US"/>
              </w:rPr>
              <w:t>Atividades a cargo do Desporto e Lazer</w:t>
            </w:r>
          </w:p>
          <w:p w14:paraId="489B0B2B" w14:textId="7777777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7F085F70" w14:textId="77777777" w:rsidR="002D74E2" w:rsidRDefault="002D74E2" w:rsidP="002D74E2">
            <w:pPr>
              <w:jc w:val="both"/>
              <w:rPr>
                <w:rFonts w:eastAsia="Calibri" w:cstheme="minorHAnsi"/>
                <w:sz w:val="24"/>
                <w:szCs w:val="24"/>
                <w:lang w:eastAsia="en-US"/>
              </w:rPr>
            </w:pPr>
          </w:p>
          <w:p w14:paraId="4E42587F" w14:textId="2D4471BE"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231</w:t>
            </w:r>
          </w:p>
          <w:p w14:paraId="6249D601" w14:textId="5BA8C6A2"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7</w:t>
            </w:r>
            <w:r w:rsidRPr="00297D9C">
              <w:rPr>
                <w:rFonts w:eastAsia="Calibri" w:cstheme="minorHAnsi"/>
                <w:sz w:val="24"/>
                <w:szCs w:val="24"/>
                <w:lang w:eastAsia="en-US"/>
              </w:rPr>
              <w:t xml:space="preserve"> – </w:t>
            </w:r>
            <w:r>
              <w:rPr>
                <w:rFonts w:eastAsia="Calibri" w:cstheme="minorHAnsi"/>
                <w:sz w:val="24"/>
                <w:szCs w:val="24"/>
                <w:lang w:eastAsia="en-US"/>
              </w:rPr>
              <w:t>Secretaria Municipal de Educação, Cultura, Desporto e Lazer</w:t>
            </w:r>
            <w:r w:rsidR="00BB6353">
              <w:rPr>
                <w:rFonts w:eastAsia="Calibri" w:cstheme="minorHAnsi"/>
                <w:sz w:val="24"/>
                <w:szCs w:val="24"/>
                <w:lang w:eastAsia="en-US"/>
              </w:rPr>
              <w:t xml:space="preserve"> - SECDL</w:t>
            </w:r>
          </w:p>
          <w:p w14:paraId="45A3C459" w14:textId="3509ED53"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D74E2">
              <w:rPr>
                <w:rFonts w:eastAsia="Calibri" w:cstheme="minorHAnsi"/>
                <w:bCs/>
                <w:sz w:val="24"/>
                <w:szCs w:val="24"/>
                <w:lang w:eastAsia="en-US"/>
              </w:rPr>
              <w:t>004 – Cultura, Desporto e Lazer</w:t>
            </w:r>
          </w:p>
          <w:p w14:paraId="67AA8AAA" w14:textId="77777777" w:rsidR="002D74E2" w:rsidRP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sidRPr="002D74E2">
              <w:rPr>
                <w:rFonts w:eastAsia="Calibri" w:cstheme="minorHAnsi"/>
                <w:sz w:val="24"/>
                <w:szCs w:val="24"/>
                <w:lang w:eastAsia="en-US"/>
              </w:rPr>
              <w:t>2025 – Atividades a cargo do Desporto e Lazer</w:t>
            </w:r>
          </w:p>
          <w:p w14:paraId="262B32BD" w14:textId="7777777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5DCC062C" w14:textId="77777777" w:rsidR="002D74E2" w:rsidRDefault="002D74E2" w:rsidP="0063715E">
            <w:pPr>
              <w:jc w:val="both"/>
              <w:rPr>
                <w:rFonts w:eastAsia="Calibri" w:cstheme="minorHAnsi"/>
                <w:sz w:val="24"/>
                <w:szCs w:val="24"/>
                <w:lang w:eastAsia="en-US"/>
              </w:rPr>
            </w:pPr>
          </w:p>
          <w:p w14:paraId="4233273E" w14:textId="5FC8A707"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sidR="00BB6353">
              <w:rPr>
                <w:rFonts w:eastAsia="Calibri" w:cstheme="minorHAnsi"/>
                <w:b/>
                <w:bCs/>
                <w:sz w:val="24"/>
                <w:szCs w:val="24"/>
                <w:lang w:eastAsia="en-US"/>
              </w:rPr>
              <w:t>245</w:t>
            </w:r>
          </w:p>
          <w:p w14:paraId="3F755535" w14:textId="40997EF8"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sidR="00BB6353">
              <w:rPr>
                <w:rFonts w:eastAsia="Calibri" w:cstheme="minorHAnsi"/>
                <w:sz w:val="24"/>
                <w:szCs w:val="24"/>
                <w:lang w:eastAsia="en-US"/>
              </w:rPr>
              <w:t>8</w:t>
            </w:r>
            <w:r w:rsidRPr="00297D9C">
              <w:rPr>
                <w:rFonts w:eastAsia="Calibri" w:cstheme="minorHAnsi"/>
                <w:sz w:val="24"/>
                <w:szCs w:val="24"/>
                <w:lang w:eastAsia="en-US"/>
              </w:rPr>
              <w:t xml:space="preserve"> – </w:t>
            </w:r>
            <w:r>
              <w:rPr>
                <w:rFonts w:eastAsia="Calibri" w:cstheme="minorHAnsi"/>
                <w:sz w:val="24"/>
                <w:szCs w:val="24"/>
                <w:lang w:eastAsia="en-US"/>
              </w:rPr>
              <w:t xml:space="preserve">Secretaria Municipal de </w:t>
            </w:r>
            <w:r w:rsidR="00BB6353">
              <w:rPr>
                <w:rFonts w:eastAsia="Calibri" w:cstheme="minorHAnsi"/>
                <w:sz w:val="24"/>
                <w:szCs w:val="24"/>
                <w:lang w:eastAsia="en-US"/>
              </w:rPr>
              <w:t>Saúde e Saneamento - SESAN</w:t>
            </w:r>
          </w:p>
          <w:p w14:paraId="1352AA5F" w14:textId="2830F263"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sidR="00BB6353">
              <w:rPr>
                <w:rFonts w:eastAsia="Calibri" w:cstheme="minorHAnsi"/>
                <w:bCs/>
                <w:sz w:val="24"/>
                <w:szCs w:val="24"/>
                <w:lang w:eastAsia="en-US"/>
              </w:rPr>
              <w:t>1</w:t>
            </w:r>
            <w:r w:rsidRPr="00297D9C">
              <w:rPr>
                <w:rFonts w:eastAsia="Calibri" w:cstheme="minorHAnsi"/>
                <w:bCs/>
                <w:sz w:val="24"/>
                <w:szCs w:val="24"/>
                <w:lang w:eastAsia="en-US"/>
              </w:rPr>
              <w:t xml:space="preserve"> – </w:t>
            </w:r>
            <w:r w:rsidR="00BB6353" w:rsidRPr="00BB6353">
              <w:rPr>
                <w:rFonts w:eastAsia="Calibri" w:cstheme="minorHAnsi"/>
                <w:bCs/>
                <w:sz w:val="24"/>
                <w:szCs w:val="24"/>
                <w:lang w:eastAsia="en-US"/>
              </w:rPr>
              <w:t>Fundo Municipal de Saúde</w:t>
            </w:r>
          </w:p>
          <w:p w14:paraId="655EC95D" w14:textId="35AE8A1B" w:rsidR="002D74E2" w:rsidRPr="00297D9C"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202</w:t>
            </w:r>
            <w:r w:rsidR="00BB6353">
              <w:rPr>
                <w:rFonts w:eastAsia="Calibri" w:cstheme="minorHAnsi"/>
                <w:sz w:val="24"/>
                <w:szCs w:val="24"/>
                <w:lang w:eastAsia="en-US"/>
              </w:rPr>
              <w:t>6</w:t>
            </w:r>
            <w:r>
              <w:rPr>
                <w:rFonts w:eastAsia="Calibri" w:cstheme="minorHAnsi"/>
                <w:sz w:val="24"/>
                <w:szCs w:val="24"/>
                <w:lang w:eastAsia="en-US"/>
              </w:rPr>
              <w:t xml:space="preserve"> – </w:t>
            </w:r>
            <w:r w:rsidR="00BB6353">
              <w:rPr>
                <w:rFonts w:eastAsia="Calibri" w:cstheme="minorHAnsi"/>
                <w:sz w:val="24"/>
                <w:szCs w:val="24"/>
                <w:lang w:eastAsia="en-US"/>
              </w:rPr>
              <w:t>Manutenção do Fundo Municipal de Saúde/FMS</w:t>
            </w:r>
          </w:p>
          <w:p w14:paraId="005FE03D" w14:textId="7777777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792A2367" w14:textId="77777777" w:rsidR="002D74E2" w:rsidRDefault="002D74E2" w:rsidP="002D74E2">
            <w:pPr>
              <w:jc w:val="both"/>
              <w:rPr>
                <w:rFonts w:eastAsia="Calibri" w:cstheme="minorHAnsi"/>
                <w:sz w:val="24"/>
                <w:szCs w:val="24"/>
                <w:lang w:eastAsia="en-US"/>
              </w:rPr>
            </w:pPr>
          </w:p>
          <w:p w14:paraId="609D1CCE" w14:textId="0F8BD145" w:rsidR="002D74E2" w:rsidRPr="00297D9C" w:rsidRDefault="002D74E2" w:rsidP="002D74E2">
            <w:pPr>
              <w:jc w:val="both"/>
              <w:rPr>
                <w:rFonts w:eastAsia="Calibri" w:cstheme="minorHAnsi"/>
                <w:bCs/>
                <w:sz w:val="24"/>
                <w:szCs w:val="24"/>
                <w:lang w:eastAsia="en-US"/>
              </w:rPr>
            </w:pPr>
            <w:r w:rsidRPr="00297D9C">
              <w:rPr>
                <w:rFonts w:eastAsia="Calibri" w:cstheme="minorHAnsi"/>
                <w:b/>
                <w:bCs/>
                <w:sz w:val="24"/>
                <w:szCs w:val="24"/>
                <w:lang w:eastAsia="en-US"/>
              </w:rPr>
              <w:t>Código: 0</w:t>
            </w:r>
            <w:r w:rsidR="00BB6353">
              <w:rPr>
                <w:rFonts w:eastAsia="Calibri" w:cstheme="minorHAnsi"/>
                <w:b/>
                <w:bCs/>
                <w:sz w:val="24"/>
                <w:szCs w:val="24"/>
                <w:lang w:eastAsia="en-US"/>
              </w:rPr>
              <w:t>250</w:t>
            </w:r>
          </w:p>
          <w:p w14:paraId="31FAFF59" w14:textId="77777777" w:rsidR="00BB6353" w:rsidRDefault="00BB6353" w:rsidP="00BB6353">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8</w:t>
            </w:r>
            <w:r w:rsidRPr="00297D9C">
              <w:rPr>
                <w:rFonts w:eastAsia="Calibri" w:cstheme="minorHAnsi"/>
                <w:sz w:val="24"/>
                <w:szCs w:val="24"/>
                <w:lang w:eastAsia="en-US"/>
              </w:rPr>
              <w:t xml:space="preserve"> – </w:t>
            </w:r>
            <w:r>
              <w:rPr>
                <w:rFonts w:eastAsia="Calibri" w:cstheme="minorHAnsi"/>
                <w:sz w:val="24"/>
                <w:szCs w:val="24"/>
                <w:lang w:eastAsia="en-US"/>
              </w:rPr>
              <w:t>Secretaria Municipal de Saúde e Saneamento - SESAN</w:t>
            </w:r>
          </w:p>
          <w:p w14:paraId="0522BDAC" w14:textId="77777777" w:rsidR="00BB6353" w:rsidRPr="00297D9C" w:rsidRDefault="00BB6353" w:rsidP="00BB6353">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sidRPr="00BB6353">
              <w:rPr>
                <w:rFonts w:eastAsia="Calibri" w:cstheme="minorHAnsi"/>
                <w:bCs/>
                <w:sz w:val="24"/>
                <w:szCs w:val="24"/>
                <w:lang w:eastAsia="en-US"/>
              </w:rPr>
              <w:t>Fundo Municipal de Saúde</w:t>
            </w:r>
          </w:p>
          <w:p w14:paraId="20D315C6" w14:textId="77777777" w:rsidR="00BB6353" w:rsidRPr="00297D9C" w:rsidRDefault="00BB6353" w:rsidP="00BB6353">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2026 – Manutenção do Fundo Municipal de Saúde/FMS</w:t>
            </w:r>
          </w:p>
          <w:p w14:paraId="5B78C119" w14:textId="77777777" w:rsidR="002D74E2" w:rsidRDefault="002D74E2" w:rsidP="002D74E2">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4294C44F" w14:textId="77777777" w:rsidR="002D74E2" w:rsidRDefault="002D74E2" w:rsidP="002D74E2">
            <w:pPr>
              <w:jc w:val="both"/>
              <w:rPr>
                <w:rFonts w:eastAsia="Calibri" w:cstheme="minorHAnsi"/>
                <w:sz w:val="24"/>
                <w:szCs w:val="24"/>
                <w:lang w:eastAsia="en-US"/>
              </w:rPr>
            </w:pPr>
          </w:p>
          <w:p w14:paraId="7D6CA567" w14:textId="3DFBB0D1" w:rsidR="00650063" w:rsidRPr="00297D9C" w:rsidRDefault="00650063" w:rsidP="00650063">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268</w:t>
            </w:r>
          </w:p>
          <w:p w14:paraId="4C1262B8" w14:textId="77777777" w:rsidR="00650063"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8</w:t>
            </w:r>
            <w:r w:rsidRPr="00297D9C">
              <w:rPr>
                <w:rFonts w:eastAsia="Calibri" w:cstheme="minorHAnsi"/>
                <w:sz w:val="24"/>
                <w:szCs w:val="24"/>
                <w:lang w:eastAsia="en-US"/>
              </w:rPr>
              <w:t xml:space="preserve"> – </w:t>
            </w:r>
            <w:r>
              <w:rPr>
                <w:rFonts w:eastAsia="Calibri" w:cstheme="minorHAnsi"/>
                <w:sz w:val="24"/>
                <w:szCs w:val="24"/>
                <w:lang w:eastAsia="en-US"/>
              </w:rPr>
              <w:t>Secretaria Municipal de Saúde e Saneamento - SESAN</w:t>
            </w:r>
          </w:p>
          <w:p w14:paraId="786201E2" w14:textId="77777777" w:rsidR="00650063" w:rsidRPr="00297D9C"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lastRenderedPageBreak/>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sidRPr="00BB6353">
              <w:rPr>
                <w:rFonts w:eastAsia="Calibri" w:cstheme="minorHAnsi"/>
                <w:bCs/>
                <w:sz w:val="24"/>
                <w:szCs w:val="24"/>
                <w:lang w:eastAsia="en-US"/>
              </w:rPr>
              <w:t>Fundo Municipal de Saúde</w:t>
            </w:r>
          </w:p>
          <w:p w14:paraId="0FB1866D" w14:textId="4AB782AF" w:rsidR="00650063"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2027 – Bloco Custeio – Atenção Básica ou Primária em Saúde</w:t>
            </w:r>
            <w:r w:rsidRPr="00297D9C">
              <w:rPr>
                <w:rFonts w:eastAsia="Calibri" w:cstheme="minorHAnsi"/>
                <w:b/>
                <w:bCs/>
                <w:sz w:val="24"/>
                <w:szCs w:val="24"/>
                <w:lang w:eastAsia="en-US"/>
              </w:rPr>
              <w:t xml:space="preserve"> </w:t>
            </w: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287EC7C9" w14:textId="77777777" w:rsidR="00650063" w:rsidRDefault="00650063" w:rsidP="00650063">
            <w:pPr>
              <w:jc w:val="both"/>
              <w:rPr>
                <w:rFonts w:eastAsia="Calibri" w:cstheme="minorHAnsi"/>
                <w:sz w:val="24"/>
                <w:szCs w:val="24"/>
                <w:lang w:eastAsia="en-US"/>
              </w:rPr>
            </w:pPr>
          </w:p>
          <w:p w14:paraId="22C328BD" w14:textId="156548D7" w:rsidR="00650063" w:rsidRPr="00297D9C" w:rsidRDefault="00650063" w:rsidP="00650063">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272</w:t>
            </w:r>
          </w:p>
          <w:p w14:paraId="33FE8F69" w14:textId="77777777" w:rsidR="00650063"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8</w:t>
            </w:r>
            <w:r w:rsidRPr="00297D9C">
              <w:rPr>
                <w:rFonts w:eastAsia="Calibri" w:cstheme="minorHAnsi"/>
                <w:sz w:val="24"/>
                <w:szCs w:val="24"/>
                <w:lang w:eastAsia="en-US"/>
              </w:rPr>
              <w:t xml:space="preserve"> – </w:t>
            </w:r>
            <w:r>
              <w:rPr>
                <w:rFonts w:eastAsia="Calibri" w:cstheme="minorHAnsi"/>
                <w:sz w:val="24"/>
                <w:szCs w:val="24"/>
                <w:lang w:eastAsia="en-US"/>
              </w:rPr>
              <w:t>Secretaria Municipal de Saúde e Saneamento - SESAN</w:t>
            </w:r>
          </w:p>
          <w:p w14:paraId="47D08430" w14:textId="77777777" w:rsidR="00650063" w:rsidRPr="00297D9C"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sidRPr="00BB6353">
              <w:rPr>
                <w:rFonts w:eastAsia="Calibri" w:cstheme="minorHAnsi"/>
                <w:bCs/>
                <w:sz w:val="24"/>
                <w:szCs w:val="24"/>
                <w:lang w:eastAsia="en-US"/>
              </w:rPr>
              <w:t>Fundo Municipal de Saúde</w:t>
            </w:r>
          </w:p>
          <w:p w14:paraId="3C1BADBB" w14:textId="602FF5AA" w:rsidR="00650063" w:rsidRDefault="00650063" w:rsidP="00650063">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sidRPr="00650063">
              <w:rPr>
                <w:rFonts w:eastAsia="Calibri" w:cstheme="minorHAnsi"/>
                <w:sz w:val="24"/>
                <w:szCs w:val="24"/>
                <w:lang w:eastAsia="en-US"/>
              </w:rPr>
              <w:t>2027 – Bloco Custeio – Atenção Básica ou Primária em Saúde</w:t>
            </w:r>
            <w:r w:rsidRPr="00650063">
              <w:rPr>
                <w:rFonts w:eastAsia="Calibri" w:cstheme="minorHAnsi"/>
                <w:b/>
                <w:bCs/>
                <w:sz w:val="24"/>
                <w:szCs w:val="24"/>
                <w:lang w:eastAsia="en-US"/>
              </w:rPr>
              <w:t xml:space="preserve"> </w:t>
            </w: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7715B8FF" w14:textId="77777777" w:rsidR="002D74E2" w:rsidRDefault="002D74E2" w:rsidP="0063715E">
            <w:pPr>
              <w:jc w:val="both"/>
              <w:rPr>
                <w:rFonts w:eastAsia="Calibri" w:cstheme="minorHAnsi"/>
                <w:sz w:val="24"/>
                <w:szCs w:val="24"/>
                <w:lang w:eastAsia="en-US"/>
              </w:rPr>
            </w:pPr>
          </w:p>
          <w:p w14:paraId="5AA5EB56" w14:textId="36BA003C" w:rsidR="003D53AF" w:rsidRPr="00297D9C" w:rsidRDefault="003D53AF" w:rsidP="003D53AF">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336</w:t>
            </w:r>
          </w:p>
          <w:p w14:paraId="2A42193C" w14:textId="6FE0924C"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9</w:t>
            </w:r>
            <w:r w:rsidRPr="00297D9C">
              <w:rPr>
                <w:rFonts w:eastAsia="Calibri" w:cstheme="minorHAnsi"/>
                <w:sz w:val="24"/>
                <w:szCs w:val="24"/>
                <w:lang w:eastAsia="en-US"/>
              </w:rPr>
              <w:t xml:space="preserve"> – </w:t>
            </w:r>
            <w:r>
              <w:rPr>
                <w:rFonts w:eastAsia="Calibri" w:cstheme="minorHAnsi"/>
                <w:sz w:val="24"/>
                <w:szCs w:val="24"/>
                <w:lang w:eastAsia="en-US"/>
              </w:rPr>
              <w:t xml:space="preserve">Secretaria Municipal de </w:t>
            </w:r>
            <w:r>
              <w:rPr>
                <w:rFonts w:eastAsia="Calibri" w:cstheme="minorHAnsi"/>
                <w:sz w:val="24"/>
                <w:szCs w:val="24"/>
                <w:lang w:eastAsia="en-US"/>
              </w:rPr>
              <w:t>Agricultura, Meio Ambiente e Turismo - SAMATUR</w:t>
            </w:r>
          </w:p>
          <w:p w14:paraId="44CEE837" w14:textId="0B19CD46" w:rsidR="003D53AF" w:rsidRPr="00297D9C"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Gabinete da Secretaria</w:t>
            </w:r>
          </w:p>
          <w:p w14:paraId="2CB65E10" w14:textId="3B2ACC26"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w:t>
            </w:r>
            <w:r>
              <w:rPr>
                <w:rFonts w:eastAsia="Calibri" w:cstheme="minorHAnsi"/>
                <w:sz w:val="24"/>
                <w:szCs w:val="24"/>
                <w:lang w:eastAsia="en-US"/>
              </w:rPr>
              <w:t>35</w:t>
            </w:r>
            <w:r>
              <w:rPr>
                <w:rFonts w:eastAsia="Calibri" w:cstheme="minorHAnsi"/>
                <w:sz w:val="24"/>
                <w:szCs w:val="24"/>
                <w:lang w:eastAsia="en-US"/>
              </w:rPr>
              <w:t xml:space="preserve"> – </w:t>
            </w:r>
            <w:r>
              <w:rPr>
                <w:rFonts w:eastAsia="Calibri" w:cstheme="minorHAnsi"/>
                <w:sz w:val="24"/>
                <w:szCs w:val="24"/>
                <w:lang w:eastAsia="en-US"/>
              </w:rPr>
              <w:t>Manutenção e Encargos da SAMATUR</w:t>
            </w:r>
          </w:p>
          <w:p w14:paraId="50AF6284" w14:textId="6B43643A"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7363484D" w14:textId="77777777" w:rsidR="003D53AF" w:rsidRDefault="003D53AF" w:rsidP="003D53AF">
            <w:pPr>
              <w:jc w:val="both"/>
              <w:rPr>
                <w:rFonts w:eastAsia="Calibri" w:cstheme="minorHAnsi"/>
                <w:sz w:val="24"/>
                <w:szCs w:val="24"/>
                <w:lang w:eastAsia="en-US"/>
              </w:rPr>
            </w:pPr>
          </w:p>
          <w:p w14:paraId="42D9B6D2" w14:textId="33DF49AD" w:rsidR="003D53AF" w:rsidRPr="00297D9C" w:rsidRDefault="003D53AF" w:rsidP="003D53AF">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339</w:t>
            </w:r>
          </w:p>
          <w:p w14:paraId="087BC6AF" w14:textId="77777777"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0</w:t>
            </w:r>
            <w:r>
              <w:rPr>
                <w:rFonts w:eastAsia="Calibri" w:cstheme="minorHAnsi"/>
                <w:sz w:val="24"/>
                <w:szCs w:val="24"/>
                <w:lang w:eastAsia="en-US"/>
              </w:rPr>
              <w:t>9</w:t>
            </w:r>
            <w:r w:rsidRPr="00297D9C">
              <w:rPr>
                <w:rFonts w:eastAsia="Calibri" w:cstheme="minorHAnsi"/>
                <w:sz w:val="24"/>
                <w:szCs w:val="24"/>
                <w:lang w:eastAsia="en-US"/>
              </w:rPr>
              <w:t xml:space="preserve"> – </w:t>
            </w:r>
            <w:r>
              <w:rPr>
                <w:rFonts w:eastAsia="Calibri" w:cstheme="minorHAnsi"/>
                <w:sz w:val="24"/>
                <w:szCs w:val="24"/>
                <w:lang w:eastAsia="en-US"/>
              </w:rPr>
              <w:t>Secretaria Municipal de Agricultura, Meio Ambiente e Turismo - SAMATUR</w:t>
            </w:r>
          </w:p>
          <w:p w14:paraId="0F81E671" w14:textId="77777777" w:rsidR="003D53AF" w:rsidRPr="00297D9C"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Gabinete da Secretaria</w:t>
            </w:r>
          </w:p>
          <w:p w14:paraId="05723FBE" w14:textId="77777777"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2035 – Manutenção e Encargos da SAMATUR</w:t>
            </w:r>
          </w:p>
          <w:p w14:paraId="6979B4F0" w14:textId="6F04068A" w:rsidR="003D53AF" w:rsidRDefault="003D53AF" w:rsidP="003D53AF">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176707E0" w14:textId="77777777" w:rsidR="002D74E2" w:rsidRDefault="002D74E2" w:rsidP="0063715E">
            <w:pPr>
              <w:jc w:val="both"/>
              <w:rPr>
                <w:rFonts w:eastAsia="Calibri" w:cstheme="minorHAnsi"/>
                <w:sz w:val="24"/>
                <w:szCs w:val="24"/>
                <w:lang w:eastAsia="en-US"/>
              </w:rPr>
            </w:pPr>
          </w:p>
          <w:p w14:paraId="3473B956" w14:textId="7DB312B1" w:rsidR="008E5EFE" w:rsidRPr="00297D9C"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374</w:t>
            </w:r>
          </w:p>
          <w:p w14:paraId="5699ED23" w14:textId="60670FF5"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10</w:t>
            </w:r>
            <w:r w:rsidRPr="00297D9C">
              <w:rPr>
                <w:rFonts w:eastAsia="Calibri" w:cstheme="minorHAnsi"/>
                <w:sz w:val="24"/>
                <w:szCs w:val="24"/>
                <w:lang w:eastAsia="en-US"/>
              </w:rPr>
              <w:t xml:space="preserve"> – </w:t>
            </w:r>
            <w:r>
              <w:rPr>
                <w:rFonts w:eastAsia="Calibri" w:cstheme="minorHAnsi"/>
                <w:sz w:val="24"/>
                <w:szCs w:val="24"/>
                <w:lang w:eastAsia="en-US"/>
              </w:rPr>
              <w:t>Secretaria Municipal de A</w:t>
            </w:r>
            <w:r>
              <w:rPr>
                <w:rFonts w:eastAsia="Calibri" w:cstheme="minorHAnsi"/>
                <w:sz w:val="24"/>
                <w:szCs w:val="24"/>
                <w:lang w:eastAsia="en-US"/>
              </w:rPr>
              <w:t>ssistência Social - SAS</w:t>
            </w:r>
          </w:p>
          <w:p w14:paraId="39B74BFC" w14:textId="77777777" w:rsidR="008E5EFE"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 xml:space="preserve">Fundo Municipal de </w:t>
            </w:r>
            <w:r w:rsidRPr="008E5EFE">
              <w:rPr>
                <w:rFonts w:eastAsia="Calibri" w:cstheme="minorHAnsi"/>
                <w:bCs/>
                <w:sz w:val="24"/>
                <w:szCs w:val="24"/>
                <w:lang w:eastAsia="en-US"/>
              </w:rPr>
              <w:t xml:space="preserve">Assistência Social </w:t>
            </w:r>
          </w:p>
          <w:p w14:paraId="14F0D395" w14:textId="0992D8DC"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w:t>
            </w:r>
            <w:r>
              <w:rPr>
                <w:rFonts w:eastAsia="Calibri" w:cstheme="minorHAnsi"/>
                <w:sz w:val="24"/>
                <w:szCs w:val="24"/>
                <w:lang w:eastAsia="en-US"/>
              </w:rPr>
              <w:t>4</w:t>
            </w:r>
            <w:r>
              <w:rPr>
                <w:rFonts w:eastAsia="Calibri" w:cstheme="minorHAnsi"/>
                <w:sz w:val="24"/>
                <w:szCs w:val="24"/>
                <w:lang w:eastAsia="en-US"/>
              </w:rPr>
              <w:t xml:space="preserve">5 – Manutenção </w:t>
            </w:r>
            <w:r>
              <w:rPr>
                <w:rFonts w:eastAsia="Calibri" w:cstheme="minorHAnsi"/>
                <w:sz w:val="24"/>
                <w:szCs w:val="24"/>
                <w:lang w:eastAsia="en-US"/>
              </w:rPr>
              <w:t>do Conselho Tutelar</w:t>
            </w:r>
          </w:p>
          <w:p w14:paraId="75F1B0A0"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5411DE7D" w14:textId="77777777" w:rsidR="008E5EFE" w:rsidRDefault="008E5EFE" w:rsidP="008E5EFE">
            <w:pPr>
              <w:jc w:val="both"/>
              <w:rPr>
                <w:rFonts w:eastAsia="Calibri" w:cstheme="minorHAnsi"/>
                <w:sz w:val="24"/>
                <w:szCs w:val="24"/>
                <w:lang w:eastAsia="en-US"/>
              </w:rPr>
            </w:pPr>
          </w:p>
          <w:p w14:paraId="4C913EB2" w14:textId="718CB2FE" w:rsidR="008E5EFE" w:rsidRPr="00297D9C"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376</w:t>
            </w:r>
          </w:p>
          <w:p w14:paraId="036A3B3C"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10</w:t>
            </w:r>
            <w:r w:rsidRPr="00297D9C">
              <w:rPr>
                <w:rFonts w:eastAsia="Calibri" w:cstheme="minorHAnsi"/>
                <w:sz w:val="24"/>
                <w:szCs w:val="24"/>
                <w:lang w:eastAsia="en-US"/>
              </w:rPr>
              <w:t xml:space="preserve"> – </w:t>
            </w:r>
            <w:r>
              <w:rPr>
                <w:rFonts w:eastAsia="Calibri" w:cstheme="minorHAnsi"/>
                <w:sz w:val="24"/>
                <w:szCs w:val="24"/>
                <w:lang w:eastAsia="en-US"/>
              </w:rPr>
              <w:t>Secretaria Municipal de Assistência Social - SAS</w:t>
            </w:r>
          </w:p>
          <w:p w14:paraId="1D6F10C4" w14:textId="77777777" w:rsidR="008E5EFE"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 xml:space="preserve">Fundo Municipal de </w:t>
            </w:r>
            <w:r w:rsidRPr="008E5EFE">
              <w:rPr>
                <w:rFonts w:eastAsia="Calibri" w:cstheme="minorHAnsi"/>
                <w:bCs/>
                <w:sz w:val="24"/>
                <w:szCs w:val="24"/>
                <w:lang w:eastAsia="en-US"/>
              </w:rPr>
              <w:t xml:space="preserve">Assistência Social </w:t>
            </w:r>
          </w:p>
          <w:p w14:paraId="48E2E9DF"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2045 – Manutenção do Conselho Tutelar</w:t>
            </w:r>
          </w:p>
          <w:p w14:paraId="4AA600DE"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66A5CBF4" w14:textId="77777777" w:rsidR="002D74E2" w:rsidRDefault="002D74E2" w:rsidP="0063715E">
            <w:pPr>
              <w:jc w:val="both"/>
              <w:rPr>
                <w:rFonts w:eastAsia="Calibri" w:cstheme="minorHAnsi"/>
                <w:sz w:val="24"/>
                <w:szCs w:val="24"/>
                <w:lang w:eastAsia="en-US"/>
              </w:rPr>
            </w:pPr>
          </w:p>
          <w:p w14:paraId="11135EDC" w14:textId="3BCC7DB8" w:rsidR="008E5EFE" w:rsidRPr="00297D9C"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384</w:t>
            </w:r>
          </w:p>
          <w:p w14:paraId="2F2AE122"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10</w:t>
            </w:r>
            <w:r w:rsidRPr="00297D9C">
              <w:rPr>
                <w:rFonts w:eastAsia="Calibri" w:cstheme="minorHAnsi"/>
                <w:sz w:val="24"/>
                <w:szCs w:val="24"/>
                <w:lang w:eastAsia="en-US"/>
              </w:rPr>
              <w:t xml:space="preserve"> – </w:t>
            </w:r>
            <w:r>
              <w:rPr>
                <w:rFonts w:eastAsia="Calibri" w:cstheme="minorHAnsi"/>
                <w:sz w:val="24"/>
                <w:szCs w:val="24"/>
                <w:lang w:eastAsia="en-US"/>
              </w:rPr>
              <w:t>Secretaria Municipal de Assistência Social - SAS</w:t>
            </w:r>
          </w:p>
          <w:p w14:paraId="1B0BAC92" w14:textId="77777777" w:rsidR="008E5EFE"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 xml:space="preserve">Fundo Municipal de </w:t>
            </w:r>
            <w:r w:rsidRPr="008E5EFE">
              <w:rPr>
                <w:rFonts w:eastAsia="Calibri" w:cstheme="minorHAnsi"/>
                <w:bCs/>
                <w:sz w:val="24"/>
                <w:szCs w:val="24"/>
                <w:lang w:eastAsia="en-US"/>
              </w:rPr>
              <w:t xml:space="preserve">Assistência Social </w:t>
            </w:r>
          </w:p>
          <w:p w14:paraId="29E82100" w14:textId="5E84212D"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w:t>
            </w:r>
            <w:r>
              <w:rPr>
                <w:rFonts w:eastAsia="Calibri" w:cstheme="minorHAnsi"/>
                <w:sz w:val="24"/>
                <w:szCs w:val="24"/>
                <w:lang w:eastAsia="en-US"/>
              </w:rPr>
              <w:t>36</w:t>
            </w:r>
            <w:r>
              <w:rPr>
                <w:rFonts w:eastAsia="Calibri" w:cstheme="minorHAnsi"/>
                <w:sz w:val="24"/>
                <w:szCs w:val="24"/>
                <w:lang w:eastAsia="en-US"/>
              </w:rPr>
              <w:t xml:space="preserve"> – Manutenção do </w:t>
            </w:r>
            <w:r>
              <w:rPr>
                <w:rFonts w:eastAsia="Calibri" w:cstheme="minorHAnsi"/>
                <w:sz w:val="24"/>
                <w:szCs w:val="24"/>
                <w:lang w:eastAsia="en-US"/>
              </w:rPr>
              <w:t>FMAS</w:t>
            </w:r>
          </w:p>
          <w:p w14:paraId="4946CD2C"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3C39F876" w14:textId="77777777" w:rsidR="008E5EFE" w:rsidRDefault="008E5EFE" w:rsidP="008E5EFE">
            <w:pPr>
              <w:jc w:val="both"/>
              <w:rPr>
                <w:rFonts w:eastAsia="Calibri" w:cstheme="minorHAnsi"/>
                <w:sz w:val="24"/>
                <w:szCs w:val="24"/>
                <w:lang w:eastAsia="en-US"/>
              </w:rPr>
            </w:pPr>
          </w:p>
          <w:p w14:paraId="16FD9ACA" w14:textId="3CC14E11" w:rsidR="008E5EFE" w:rsidRPr="00297D9C"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lastRenderedPageBreak/>
              <w:t>Código: 0</w:t>
            </w:r>
            <w:r>
              <w:rPr>
                <w:rFonts w:eastAsia="Calibri" w:cstheme="minorHAnsi"/>
                <w:b/>
                <w:bCs/>
                <w:sz w:val="24"/>
                <w:szCs w:val="24"/>
                <w:lang w:eastAsia="en-US"/>
              </w:rPr>
              <w:t>388</w:t>
            </w:r>
          </w:p>
          <w:p w14:paraId="1A27FBA5"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10</w:t>
            </w:r>
            <w:r w:rsidRPr="00297D9C">
              <w:rPr>
                <w:rFonts w:eastAsia="Calibri" w:cstheme="minorHAnsi"/>
                <w:sz w:val="24"/>
                <w:szCs w:val="24"/>
                <w:lang w:eastAsia="en-US"/>
              </w:rPr>
              <w:t xml:space="preserve"> – </w:t>
            </w:r>
            <w:r>
              <w:rPr>
                <w:rFonts w:eastAsia="Calibri" w:cstheme="minorHAnsi"/>
                <w:sz w:val="24"/>
                <w:szCs w:val="24"/>
                <w:lang w:eastAsia="en-US"/>
              </w:rPr>
              <w:t>Secretaria Municipal de Assistência Social - SAS</w:t>
            </w:r>
          </w:p>
          <w:p w14:paraId="0AEDAEA1" w14:textId="77777777" w:rsidR="008E5EFE" w:rsidRDefault="008E5EFE" w:rsidP="008E5EFE">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 xml:space="preserve">Fundo Municipal de </w:t>
            </w:r>
            <w:r w:rsidRPr="008E5EFE">
              <w:rPr>
                <w:rFonts w:eastAsia="Calibri" w:cstheme="minorHAnsi"/>
                <w:bCs/>
                <w:sz w:val="24"/>
                <w:szCs w:val="24"/>
                <w:lang w:eastAsia="en-US"/>
              </w:rPr>
              <w:t xml:space="preserve">Assistência Social </w:t>
            </w:r>
          </w:p>
          <w:p w14:paraId="5B51071E" w14:textId="56A405EC"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sidRPr="008E5EFE">
              <w:rPr>
                <w:rFonts w:eastAsia="Calibri" w:cstheme="minorHAnsi"/>
                <w:sz w:val="24"/>
                <w:szCs w:val="24"/>
                <w:lang w:eastAsia="en-US"/>
              </w:rPr>
              <w:t>2036 – Manutenção do FMAS</w:t>
            </w:r>
          </w:p>
          <w:p w14:paraId="4E8ADF51" w14:textId="77777777" w:rsidR="008E5EFE" w:rsidRDefault="008E5EFE" w:rsidP="008E5EFE">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5BFC49F7" w14:textId="77777777" w:rsidR="002D74E2" w:rsidRDefault="002D74E2" w:rsidP="0063715E">
            <w:pPr>
              <w:jc w:val="both"/>
              <w:rPr>
                <w:rFonts w:eastAsia="Calibri" w:cstheme="minorHAnsi"/>
                <w:sz w:val="24"/>
                <w:szCs w:val="24"/>
                <w:lang w:eastAsia="en-US"/>
              </w:rPr>
            </w:pPr>
          </w:p>
          <w:p w14:paraId="1645E0CD" w14:textId="4BCA9F2B" w:rsidR="003845DD" w:rsidRPr="00297D9C" w:rsidRDefault="003845DD" w:rsidP="003845DD">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423</w:t>
            </w:r>
          </w:p>
          <w:p w14:paraId="11CDC7AE" w14:textId="6A813E95"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11</w:t>
            </w:r>
            <w:r w:rsidRPr="00297D9C">
              <w:rPr>
                <w:rFonts w:eastAsia="Calibri" w:cstheme="minorHAnsi"/>
                <w:sz w:val="24"/>
                <w:szCs w:val="24"/>
                <w:lang w:eastAsia="en-US"/>
              </w:rPr>
              <w:t xml:space="preserve"> – </w:t>
            </w:r>
            <w:r>
              <w:rPr>
                <w:rFonts w:eastAsia="Calibri" w:cstheme="minorHAnsi"/>
                <w:sz w:val="24"/>
                <w:szCs w:val="24"/>
                <w:lang w:eastAsia="en-US"/>
              </w:rPr>
              <w:t xml:space="preserve">Secretaria Municipal de </w:t>
            </w:r>
            <w:r>
              <w:rPr>
                <w:rFonts w:eastAsia="Calibri" w:cstheme="minorHAnsi"/>
                <w:sz w:val="24"/>
                <w:szCs w:val="24"/>
                <w:lang w:eastAsia="en-US"/>
              </w:rPr>
              <w:t>Transportes, Obras e Serviços Públicos - SETOP</w:t>
            </w:r>
          </w:p>
          <w:p w14:paraId="1E722253" w14:textId="0852A553" w:rsidR="003845DD" w:rsidRDefault="003845DD" w:rsidP="003845DD">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Gabinete da Secretaria</w:t>
            </w:r>
            <w:r w:rsidRPr="008E5EFE">
              <w:rPr>
                <w:rFonts w:eastAsia="Calibri" w:cstheme="minorHAnsi"/>
                <w:bCs/>
                <w:sz w:val="24"/>
                <w:szCs w:val="24"/>
                <w:lang w:eastAsia="en-US"/>
              </w:rPr>
              <w:t xml:space="preserve"> </w:t>
            </w:r>
          </w:p>
          <w:p w14:paraId="4A5BA8A0" w14:textId="77777777"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203</w:t>
            </w:r>
            <w:r>
              <w:rPr>
                <w:rFonts w:eastAsia="Calibri" w:cstheme="minorHAnsi"/>
                <w:sz w:val="24"/>
                <w:szCs w:val="24"/>
                <w:lang w:eastAsia="en-US"/>
              </w:rPr>
              <w:t>7</w:t>
            </w:r>
            <w:r>
              <w:rPr>
                <w:rFonts w:eastAsia="Calibri" w:cstheme="minorHAnsi"/>
                <w:sz w:val="24"/>
                <w:szCs w:val="24"/>
                <w:lang w:eastAsia="en-US"/>
              </w:rPr>
              <w:t xml:space="preserve"> – Manutenção </w:t>
            </w:r>
            <w:r>
              <w:rPr>
                <w:rFonts w:eastAsia="Calibri" w:cstheme="minorHAnsi"/>
                <w:sz w:val="24"/>
                <w:szCs w:val="24"/>
                <w:lang w:eastAsia="en-US"/>
              </w:rPr>
              <w:t>e Encargos da SETOP</w:t>
            </w:r>
          </w:p>
          <w:p w14:paraId="37D333CA" w14:textId="3960D512"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3C76A10D" w14:textId="77777777" w:rsidR="003845DD" w:rsidRDefault="003845DD" w:rsidP="003845DD">
            <w:pPr>
              <w:jc w:val="both"/>
              <w:rPr>
                <w:rFonts w:eastAsia="Calibri" w:cstheme="minorHAnsi"/>
                <w:sz w:val="24"/>
                <w:szCs w:val="24"/>
                <w:lang w:eastAsia="en-US"/>
              </w:rPr>
            </w:pPr>
          </w:p>
          <w:p w14:paraId="2E0D534E" w14:textId="3DE3E88B" w:rsidR="003845DD" w:rsidRPr="00297D9C" w:rsidRDefault="003845DD" w:rsidP="003845DD">
            <w:pPr>
              <w:jc w:val="both"/>
              <w:rPr>
                <w:rFonts w:eastAsia="Calibri" w:cstheme="minorHAnsi"/>
                <w:bCs/>
                <w:sz w:val="24"/>
                <w:szCs w:val="24"/>
                <w:lang w:eastAsia="en-US"/>
              </w:rPr>
            </w:pPr>
            <w:r w:rsidRPr="00297D9C">
              <w:rPr>
                <w:rFonts w:eastAsia="Calibri" w:cstheme="minorHAnsi"/>
                <w:b/>
                <w:bCs/>
                <w:sz w:val="24"/>
                <w:szCs w:val="24"/>
                <w:lang w:eastAsia="en-US"/>
              </w:rPr>
              <w:t xml:space="preserve">Código: </w:t>
            </w:r>
            <w:r>
              <w:rPr>
                <w:rFonts w:eastAsia="Calibri" w:cstheme="minorHAnsi"/>
                <w:b/>
                <w:bCs/>
                <w:sz w:val="24"/>
                <w:szCs w:val="24"/>
                <w:lang w:eastAsia="en-US"/>
              </w:rPr>
              <w:t>0426</w:t>
            </w:r>
          </w:p>
          <w:p w14:paraId="317ADE67" w14:textId="77777777"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11</w:t>
            </w:r>
            <w:r w:rsidRPr="00297D9C">
              <w:rPr>
                <w:rFonts w:eastAsia="Calibri" w:cstheme="minorHAnsi"/>
                <w:sz w:val="24"/>
                <w:szCs w:val="24"/>
                <w:lang w:eastAsia="en-US"/>
              </w:rPr>
              <w:t xml:space="preserve"> – </w:t>
            </w:r>
            <w:r>
              <w:rPr>
                <w:rFonts w:eastAsia="Calibri" w:cstheme="minorHAnsi"/>
                <w:sz w:val="24"/>
                <w:szCs w:val="24"/>
                <w:lang w:eastAsia="en-US"/>
              </w:rPr>
              <w:t>Secretaria Municipal de Transportes, Obras e Serviços Públicos - SETOP</w:t>
            </w:r>
          </w:p>
          <w:p w14:paraId="51B2F148" w14:textId="77777777" w:rsidR="003845DD" w:rsidRDefault="003845DD" w:rsidP="003845DD">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1</w:t>
            </w:r>
            <w:r w:rsidRPr="00297D9C">
              <w:rPr>
                <w:rFonts w:eastAsia="Calibri" w:cstheme="minorHAnsi"/>
                <w:bCs/>
                <w:sz w:val="24"/>
                <w:szCs w:val="24"/>
                <w:lang w:eastAsia="en-US"/>
              </w:rPr>
              <w:t xml:space="preserve"> – </w:t>
            </w:r>
            <w:r>
              <w:rPr>
                <w:rFonts w:eastAsia="Calibri" w:cstheme="minorHAnsi"/>
                <w:bCs/>
                <w:sz w:val="24"/>
                <w:szCs w:val="24"/>
                <w:lang w:eastAsia="en-US"/>
              </w:rPr>
              <w:t>Gabinete da Secretaria</w:t>
            </w:r>
            <w:r w:rsidRPr="008E5EFE">
              <w:rPr>
                <w:rFonts w:eastAsia="Calibri" w:cstheme="minorHAnsi"/>
                <w:bCs/>
                <w:sz w:val="24"/>
                <w:szCs w:val="24"/>
                <w:lang w:eastAsia="en-US"/>
              </w:rPr>
              <w:t xml:space="preserve"> </w:t>
            </w:r>
          </w:p>
          <w:p w14:paraId="58DF2528" w14:textId="77777777"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2037 – Manutenção e Encargos da SETOP</w:t>
            </w:r>
          </w:p>
          <w:p w14:paraId="6973AB61" w14:textId="77777777" w:rsidR="003845DD" w:rsidRDefault="003845DD" w:rsidP="003845DD">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1EB12C17" w14:textId="77777777" w:rsidR="003845DD" w:rsidRDefault="003845DD" w:rsidP="0063715E">
            <w:pPr>
              <w:jc w:val="both"/>
              <w:rPr>
                <w:rFonts w:eastAsia="Calibri" w:cstheme="minorHAnsi"/>
                <w:sz w:val="24"/>
                <w:szCs w:val="24"/>
                <w:lang w:eastAsia="en-US"/>
              </w:rPr>
            </w:pPr>
          </w:p>
          <w:p w14:paraId="0DF53E9B" w14:textId="77933762" w:rsidR="001017BD" w:rsidRPr="00297D9C" w:rsidRDefault="001017BD" w:rsidP="001017BD">
            <w:pPr>
              <w:jc w:val="both"/>
              <w:rPr>
                <w:rFonts w:eastAsia="Calibri" w:cstheme="minorHAnsi"/>
                <w:bCs/>
                <w:sz w:val="24"/>
                <w:szCs w:val="24"/>
                <w:lang w:eastAsia="en-US"/>
              </w:rPr>
            </w:pPr>
            <w:r w:rsidRPr="00297D9C">
              <w:rPr>
                <w:rFonts w:eastAsia="Calibri" w:cstheme="minorHAnsi"/>
                <w:b/>
                <w:bCs/>
                <w:sz w:val="24"/>
                <w:szCs w:val="24"/>
                <w:lang w:eastAsia="en-US"/>
              </w:rPr>
              <w:t>Código: 0</w:t>
            </w:r>
            <w:r>
              <w:rPr>
                <w:rFonts w:eastAsia="Calibri" w:cstheme="minorHAnsi"/>
                <w:b/>
                <w:bCs/>
                <w:sz w:val="24"/>
                <w:szCs w:val="24"/>
                <w:lang w:eastAsia="en-US"/>
              </w:rPr>
              <w:t>477</w:t>
            </w:r>
          </w:p>
          <w:p w14:paraId="146F8865" w14:textId="77777777"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11</w:t>
            </w:r>
            <w:r w:rsidRPr="00297D9C">
              <w:rPr>
                <w:rFonts w:eastAsia="Calibri" w:cstheme="minorHAnsi"/>
                <w:sz w:val="24"/>
                <w:szCs w:val="24"/>
                <w:lang w:eastAsia="en-US"/>
              </w:rPr>
              <w:t xml:space="preserve"> – </w:t>
            </w:r>
            <w:r>
              <w:rPr>
                <w:rFonts w:eastAsia="Calibri" w:cstheme="minorHAnsi"/>
                <w:sz w:val="24"/>
                <w:szCs w:val="24"/>
                <w:lang w:eastAsia="en-US"/>
              </w:rPr>
              <w:t>Secretaria Municipal de Transportes, Obras e Serviços Públicos - SETOP</w:t>
            </w:r>
          </w:p>
          <w:p w14:paraId="15D03421" w14:textId="5EF95D37" w:rsidR="001017BD" w:rsidRDefault="001017BD" w:rsidP="001017BD">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2</w:t>
            </w:r>
            <w:r w:rsidRPr="00297D9C">
              <w:rPr>
                <w:rFonts w:eastAsia="Calibri" w:cstheme="minorHAnsi"/>
                <w:bCs/>
                <w:sz w:val="24"/>
                <w:szCs w:val="24"/>
                <w:lang w:eastAsia="en-US"/>
              </w:rPr>
              <w:t xml:space="preserve"> – </w:t>
            </w:r>
            <w:r>
              <w:rPr>
                <w:rFonts w:eastAsia="Calibri" w:cstheme="minorHAnsi"/>
                <w:bCs/>
                <w:sz w:val="24"/>
                <w:szCs w:val="24"/>
                <w:lang w:eastAsia="en-US"/>
              </w:rPr>
              <w:t>Departamento de Água e Esgoto</w:t>
            </w:r>
            <w:r w:rsidRPr="008E5EFE">
              <w:rPr>
                <w:rFonts w:eastAsia="Calibri" w:cstheme="minorHAnsi"/>
                <w:bCs/>
                <w:sz w:val="24"/>
                <w:szCs w:val="24"/>
                <w:lang w:eastAsia="en-US"/>
              </w:rPr>
              <w:t xml:space="preserve"> </w:t>
            </w:r>
          </w:p>
          <w:p w14:paraId="6F6C9A9F" w14:textId="31FB4889"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2037 – Manutenção e Encargos d</w:t>
            </w:r>
            <w:r>
              <w:rPr>
                <w:rFonts w:eastAsia="Calibri" w:cstheme="minorHAnsi"/>
                <w:sz w:val="24"/>
                <w:szCs w:val="24"/>
                <w:lang w:eastAsia="en-US"/>
              </w:rPr>
              <w:t>o DAE</w:t>
            </w:r>
          </w:p>
          <w:p w14:paraId="3474AE4A" w14:textId="77777777"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w:t>
            </w:r>
            <w:r>
              <w:rPr>
                <w:rFonts w:eastAsia="Calibri" w:cstheme="minorHAnsi"/>
                <w:sz w:val="24"/>
                <w:szCs w:val="24"/>
                <w:lang w:eastAsia="en-US"/>
              </w:rPr>
              <w:t>339030000000 – Material de Consumo</w:t>
            </w:r>
          </w:p>
          <w:p w14:paraId="7B4F0F57" w14:textId="77777777" w:rsidR="001017BD" w:rsidRDefault="001017BD" w:rsidP="001017BD">
            <w:pPr>
              <w:jc w:val="both"/>
              <w:rPr>
                <w:rFonts w:eastAsia="Calibri" w:cstheme="minorHAnsi"/>
                <w:sz w:val="24"/>
                <w:szCs w:val="24"/>
                <w:lang w:eastAsia="en-US"/>
              </w:rPr>
            </w:pPr>
          </w:p>
          <w:p w14:paraId="230C813B" w14:textId="4CEC2301" w:rsidR="001017BD" w:rsidRPr="00297D9C" w:rsidRDefault="001017BD" w:rsidP="001017BD">
            <w:pPr>
              <w:jc w:val="both"/>
              <w:rPr>
                <w:rFonts w:eastAsia="Calibri" w:cstheme="minorHAnsi"/>
                <w:bCs/>
                <w:sz w:val="24"/>
                <w:szCs w:val="24"/>
                <w:lang w:eastAsia="en-US"/>
              </w:rPr>
            </w:pPr>
            <w:r w:rsidRPr="00297D9C">
              <w:rPr>
                <w:rFonts w:eastAsia="Calibri" w:cstheme="minorHAnsi"/>
                <w:b/>
                <w:bCs/>
                <w:sz w:val="24"/>
                <w:szCs w:val="24"/>
                <w:lang w:eastAsia="en-US"/>
              </w:rPr>
              <w:t xml:space="preserve">Código: </w:t>
            </w:r>
            <w:r>
              <w:rPr>
                <w:rFonts w:eastAsia="Calibri" w:cstheme="minorHAnsi"/>
                <w:b/>
                <w:bCs/>
                <w:sz w:val="24"/>
                <w:szCs w:val="24"/>
                <w:lang w:eastAsia="en-US"/>
              </w:rPr>
              <w:t>0479</w:t>
            </w:r>
          </w:p>
          <w:p w14:paraId="31C67B64" w14:textId="77777777"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Órgão:</w:t>
            </w:r>
            <w:r w:rsidRPr="00297D9C">
              <w:rPr>
                <w:rFonts w:eastAsia="Calibri" w:cstheme="minorHAnsi"/>
                <w:sz w:val="24"/>
                <w:szCs w:val="24"/>
                <w:lang w:eastAsia="en-US"/>
              </w:rPr>
              <w:t xml:space="preserve"> </w:t>
            </w:r>
            <w:r>
              <w:rPr>
                <w:rFonts w:eastAsia="Calibri" w:cstheme="minorHAnsi"/>
                <w:sz w:val="24"/>
                <w:szCs w:val="24"/>
                <w:lang w:eastAsia="en-US"/>
              </w:rPr>
              <w:t>11</w:t>
            </w:r>
            <w:r w:rsidRPr="00297D9C">
              <w:rPr>
                <w:rFonts w:eastAsia="Calibri" w:cstheme="minorHAnsi"/>
                <w:sz w:val="24"/>
                <w:szCs w:val="24"/>
                <w:lang w:eastAsia="en-US"/>
              </w:rPr>
              <w:t xml:space="preserve"> – </w:t>
            </w:r>
            <w:r>
              <w:rPr>
                <w:rFonts w:eastAsia="Calibri" w:cstheme="minorHAnsi"/>
                <w:sz w:val="24"/>
                <w:szCs w:val="24"/>
                <w:lang w:eastAsia="en-US"/>
              </w:rPr>
              <w:t>Secretaria Municipal de Transportes, Obras e Serviços Públicos - SETOP</w:t>
            </w:r>
          </w:p>
          <w:p w14:paraId="500BEF42" w14:textId="77777777" w:rsidR="001017BD" w:rsidRDefault="001017BD" w:rsidP="001017BD">
            <w:pPr>
              <w:jc w:val="both"/>
              <w:rPr>
                <w:rFonts w:eastAsia="Calibri" w:cstheme="minorHAnsi"/>
                <w:bCs/>
                <w:sz w:val="24"/>
                <w:szCs w:val="24"/>
                <w:lang w:eastAsia="en-US"/>
              </w:rPr>
            </w:pPr>
            <w:r w:rsidRPr="00297D9C">
              <w:rPr>
                <w:rFonts w:eastAsia="Calibri" w:cstheme="minorHAnsi"/>
                <w:b/>
                <w:bCs/>
                <w:sz w:val="24"/>
                <w:szCs w:val="24"/>
                <w:lang w:eastAsia="en-US"/>
              </w:rPr>
              <w:t xml:space="preserve">Unidade: </w:t>
            </w:r>
            <w:r w:rsidRPr="00297D9C">
              <w:rPr>
                <w:rFonts w:eastAsia="Calibri" w:cstheme="minorHAnsi"/>
                <w:bCs/>
                <w:sz w:val="24"/>
                <w:szCs w:val="24"/>
                <w:lang w:eastAsia="en-US"/>
              </w:rPr>
              <w:t>00</w:t>
            </w:r>
            <w:r>
              <w:rPr>
                <w:rFonts w:eastAsia="Calibri" w:cstheme="minorHAnsi"/>
                <w:bCs/>
                <w:sz w:val="24"/>
                <w:szCs w:val="24"/>
                <w:lang w:eastAsia="en-US"/>
              </w:rPr>
              <w:t>2</w:t>
            </w:r>
            <w:r w:rsidRPr="00297D9C">
              <w:rPr>
                <w:rFonts w:eastAsia="Calibri" w:cstheme="minorHAnsi"/>
                <w:bCs/>
                <w:sz w:val="24"/>
                <w:szCs w:val="24"/>
                <w:lang w:eastAsia="en-US"/>
              </w:rPr>
              <w:t xml:space="preserve"> – </w:t>
            </w:r>
            <w:r>
              <w:rPr>
                <w:rFonts w:eastAsia="Calibri" w:cstheme="minorHAnsi"/>
                <w:bCs/>
                <w:sz w:val="24"/>
                <w:szCs w:val="24"/>
                <w:lang w:eastAsia="en-US"/>
              </w:rPr>
              <w:t>Departamento de Água e Esgoto</w:t>
            </w:r>
            <w:r w:rsidRPr="008E5EFE">
              <w:rPr>
                <w:rFonts w:eastAsia="Calibri" w:cstheme="minorHAnsi"/>
                <w:bCs/>
                <w:sz w:val="24"/>
                <w:szCs w:val="24"/>
                <w:lang w:eastAsia="en-US"/>
              </w:rPr>
              <w:t xml:space="preserve"> </w:t>
            </w:r>
          </w:p>
          <w:p w14:paraId="74E6A365" w14:textId="77777777"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Projeto/Atividade:</w:t>
            </w:r>
            <w:r w:rsidRPr="00297D9C">
              <w:rPr>
                <w:rFonts w:eastAsia="Calibri" w:cstheme="minorHAnsi"/>
                <w:sz w:val="24"/>
                <w:szCs w:val="24"/>
                <w:lang w:eastAsia="en-US"/>
              </w:rPr>
              <w:t xml:space="preserve"> </w:t>
            </w:r>
            <w:r>
              <w:rPr>
                <w:rFonts w:eastAsia="Calibri" w:cstheme="minorHAnsi"/>
                <w:sz w:val="24"/>
                <w:szCs w:val="24"/>
                <w:lang w:eastAsia="en-US"/>
              </w:rPr>
              <w:t>2037 – Manutenção e Encargos do DAE</w:t>
            </w:r>
          </w:p>
          <w:p w14:paraId="3AC7BFDF" w14:textId="77777777" w:rsidR="001017BD" w:rsidRDefault="001017BD" w:rsidP="001017BD">
            <w:pPr>
              <w:jc w:val="both"/>
              <w:rPr>
                <w:rFonts w:eastAsia="Calibri" w:cstheme="minorHAnsi"/>
                <w:sz w:val="24"/>
                <w:szCs w:val="24"/>
                <w:lang w:eastAsia="en-US"/>
              </w:rPr>
            </w:pPr>
            <w:r w:rsidRPr="00297D9C">
              <w:rPr>
                <w:rFonts w:eastAsia="Calibri" w:cstheme="minorHAnsi"/>
                <w:b/>
                <w:bCs/>
                <w:sz w:val="24"/>
                <w:szCs w:val="24"/>
                <w:lang w:eastAsia="en-US"/>
              </w:rPr>
              <w:t>Elemento de Despesa:</w:t>
            </w:r>
            <w:r w:rsidRPr="00297D9C">
              <w:rPr>
                <w:rFonts w:eastAsia="Calibri" w:cstheme="minorHAnsi"/>
                <w:sz w:val="24"/>
                <w:szCs w:val="24"/>
                <w:lang w:eastAsia="en-US"/>
              </w:rPr>
              <w:t xml:space="preserve"> 33903</w:t>
            </w:r>
            <w:r>
              <w:rPr>
                <w:rFonts w:eastAsia="Calibri" w:cstheme="minorHAnsi"/>
                <w:sz w:val="24"/>
                <w:szCs w:val="24"/>
                <w:lang w:eastAsia="en-US"/>
              </w:rPr>
              <w:t>9</w:t>
            </w:r>
            <w:r w:rsidRPr="00297D9C">
              <w:rPr>
                <w:rFonts w:eastAsia="Calibri" w:cstheme="minorHAnsi"/>
                <w:sz w:val="24"/>
                <w:szCs w:val="24"/>
                <w:lang w:eastAsia="en-US"/>
              </w:rPr>
              <w:t>00000 – Outros Serviços de Terceiros – Pessoa Jurídica</w:t>
            </w:r>
          </w:p>
          <w:p w14:paraId="0A65CB7C" w14:textId="467E0B36" w:rsidR="001017BD" w:rsidRPr="006072ED" w:rsidRDefault="001017BD" w:rsidP="0063715E">
            <w:pPr>
              <w:jc w:val="both"/>
              <w:rPr>
                <w:rFonts w:eastAsia="Calibri" w:cstheme="minorHAnsi"/>
                <w:sz w:val="24"/>
                <w:szCs w:val="24"/>
                <w:lang w:eastAsia="en-US"/>
              </w:rPr>
            </w:pPr>
          </w:p>
        </w:tc>
      </w:tr>
    </w:tbl>
    <w:p w14:paraId="3440B10B" w14:textId="77777777" w:rsidR="00C7427F" w:rsidRPr="000F0A9D" w:rsidRDefault="00C7427F" w:rsidP="00DC3E1A">
      <w:pPr>
        <w:widowControl w:val="0"/>
        <w:autoSpaceDE w:val="0"/>
        <w:autoSpaceDN w:val="0"/>
        <w:adjustRightInd w:val="0"/>
        <w:spacing w:after="0" w:line="240" w:lineRule="auto"/>
        <w:jc w:val="both"/>
        <w:rPr>
          <w:rFonts w:cstheme="minorHAnsi"/>
          <w:b/>
          <w:sz w:val="24"/>
          <w:szCs w:val="24"/>
          <w:lang w:val="pt"/>
        </w:rPr>
      </w:pPr>
    </w:p>
    <w:p w14:paraId="6BFD062A" w14:textId="77777777" w:rsidR="002D0A5E" w:rsidRPr="000F0A9D" w:rsidRDefault="00DC3E1A"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10</w:t>
      </w:r>
      <w:r w:rsidR="002D0A5E" w:rsidRPr="000F0A9D">
        <w:rPr>
          <w:rFonts w:cstheme="minorHAnsi"/>
          <w:b/>
          <w:sz w:val="24"/>
          <w:szCs w:val="24"/>
          <w:lang w:val="pt"/>
        </w:rPr>
        <w:t>. OBRIGAÇÕES DA CONTRATADA:</w:t>
      </w:r>
    </w:p>
    <w:p w14:paraId="64E27CAE" w14:textId="77777777" w:rsidR="00592754" w:rsidRDefault="00592754" w:rsidP="00592754">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0F0A9D" w14:paraId="027335F4" w14:textId="77777777" w:rsidTr="000A3E6E">
        <w:trPr>
          <w:trHeight w:val="2516"/>
        </w:trPr>
        <w:tc>
          <w:tcPr>
            <w:tcW w:w="0" w:type="auto"/>
            <w:tcBorders>
              <w:top w:val="single" w:sz="4" w:space="0" w:color="000000"/>
              <w:left w:val="single" w:sz="4" w:space="0" w:color="000000"/>
              <w:bottom w:val="single" w:sz="4" w:space="0" w:color="000000"/>
              <w:right w:val="single" w:sz="4" w:space="0" w:color="000000"/>
            </w:tcBorders>
            <w:hideMark/>
          </w:tcPr>
          <w:p w14:paraId="24C92607" w14:textId="3F188A4B" w:rsidR="003906DB" w:rsidRPr="000F0A9D" w:rsidRDefault="003906DB" w:rsidP="003906DB">
            <w:pPr>
              <w:spacing w:after="0" w:line="240" w:lineRule="auto"/>
              <w:jc w:val="both"/>
              <w:rPr>
                <w:rFonts w:cstheme="minorHAnsi"/>
                <w:sz w:val="24"/>
                <w:szCs w:val="24"/>
              </w:rPr>
            </w:pPr>
            <w:r w:rsidRPr="000F0A9D">
              <w:rPr>
                <w:rFonts w:cstheme="minorHAnsi"/>
                <w:b/>
                <w:sz w:val="24"/>
                <w:szCs w:val="24"/>
              </w:rPr>
              <w:lastRenderedPageBreak/>
              <w:t>10.1</w:t>
            </w:r>
            <w:r w:rsidRPr="000F0A9D">
              <w:rPr>
                <w:rFonts w:cstheme="minorHAnsi"/>
                <w:sz w:val="24"/>
                <w:szCs w:val="24"/>
              </w:rPr>
              <w:t>. Efetuar a e</w:t>
            </w:r>
            <w:r w:rsidR="00FB1F58" w:rsidRPr="000F0A9D">
              <w:rPr>
                <w:rFonts w:cstheme="minorHAnsi"/>
                <w:sz w:val="24"/>
                <w:szCs w:val="24"/>
              </w:rPr>
              <w:t>xecução dos serviços e</w:t>
            </w:r>
            <w:r w:rsidRPr="000F0A9D">
              <w:rPr>
                <w:rFonts w:cstheme="minorHAnsi"/>
                <w:sz w:val="24"/>
                <w:szCs w:val="24"/>
              </w:rPr>
              <w:t>m perfeitas condições, conforme especificações, prazo</w:t>
            </w:r>
            <w:r w:rsidR="00FB1F58" w:rsidRPr="000F0A9D">
              <w:rPr>
                <w:rFonts w:cstheme="minorHAnsi"/>
                <w:sz w:val="24"/>
                <w:szCs w:val="24"/>
              </w:rPr>
              <w:t>s</w:t>
            </w:r>
            <w:r w:rsidRPr="000F0A9D">
              <w:rPr>
                <w:rFonts w:cstheme="minorHAnsi"/>
                <w:sz w:val="24"/>
                <w:szCs w:val="24"/>
              </w:rPr>
              <w:t xml:space="preserve"> e loca</w:t>
            </w:r>
            <w:r w:rsidR="00FB1F58" w:rsidRPr="000F0A9D">
              <w:rPr>
                <w:rFonts w:cstheme="minorHAnsi"/>
                <w:sz w:val="24"/>
                <w:szCs w:val="24"/>
              </w:rPr>
              <w:t>is</w:t>
            </w:r>
            <w:r w:rsidRPr="000F0A9D">
              <w:rPr>
                <w:rFonts w:cstheme="minorHAnsi"/>
                <w:sz w:val="24"/>
                <w:szCs w:val="24"/>
              </w:rPr>
              <w:t xml:space="preserve"> constantes </w:t>
            </w:r>
            <w:r w:rsidR="00FB1F58" w:rsidRPr="000F0A9D">
              <w:rPr>
                <w:rFonts w:cstheme="minorHAnsi"/>
                <w:sz w:val="24"/>
                <w:szCs w:val="24"/>
              </w:rPr>
              <w:t>na solicitação/requisição da Prefeitura Municipal, bem como consta nas tabelas de orçamentos de fornecimento dos serviços por parte da vencedora d</w:t>
            </w:r>
            <w:r w:rsidR="00B1590C">
              <w:rPr>
                <w:rFonts w:cstheme="minorHAnsi"/>
                <w:sz w:val="24"/>
                <w:szCs w:val="24"/>
              </w:rPr>
              <w:t xml:space="preserve">o processo </w:t>
            </w:r>
            <w:r w:rsidR="004F6CC1" w:rsidRPr="000F0A9D">
              <w:rPr>
                <w:rFonts w:cstheme="minorHAnsi"/>
                <w:sz w:val="24"/>
                <w:szCs w:val="24"/>
              </w:rPr>
              <w:t>e, ainda neste</w:t>
            </w:r>
            <w:r w:rsidRPr="000F0A9D">
              <w:rPr>
                <w:rFonts w:cstheme="minorHAnsi"/>
                <w:sz w:val="24"/>
                <w:szCs w:val="24"/>
              </w:rPr>
              <w:t xml:space="preserve"> termo de referência/edital, e seus anexos, acompanhado da respectiva nota fiscal, sem qualquer ônus adicional para a contratante;</w:t>
            </w:r>
          </w:p>
          <w:p w14:paraId="53C4A911" w14:textId="371D1B3F"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10.2.</w:t>
            </w:r>
            <w:r w:rsidRPr="000F0A9D">
              <w:rPr>
                <w:rFonts w:cstheme="minorHAnsi"/>
                <w:sz w:val="24"/>
                <w:szCs w:val="24"/>
              </w:rPr>
              <w:t xml:space="preserve"> </w:t>
            </w:r>
            <w:r w:rsidR="004F6CC1" w:rsidRPr="000F0A9D">
              <w:rPr>
                <w:rFonts w:cstheme="minorHAnsi"/>
                <w:sz w:val="24"/>
                <w:szCs w:val="24"/>
              </w:rPr>
              <w:t>Responsabilizar-se pelos vícios e danos decorrentes do objeto, de acordo com os artigos 12, 13 e 17 a 27 do código de defesa do consumidor (lei nº 8.078, de 1990);</w:t>
            </w:r>
          </w:p>
          <w:p w14:paraId="3A96D8CD" w14:textId="558B089D"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10.3</w:t>
            </w:r>
            <w:r w:rsidRPr="000F0A9D">
              <w:rPr>
                <w:rFonts w:cstheme="minorHAnsi"/>
                <w:sz w:val="24"/>
                <w:szCs w:val="24"/>
              </w:rPr>
              <w:t xml:space="preserve">. </w:t>
            </w:r>
            <w:r w:rsidR="004F6CC1" w:rsidRPr="000F0A9D">
              <w:rPr>
                <w:rFonts w:cstheme="minorHAnsi"/>
                <w:sz w:val="24"/>
                <w:szCs w:val="24"/>
              </w:rPr>
              <w:t xml:space="preserve">Ressarcir a </w:t>
            </w:r>
            <w:r w:rsidR="005C5DAE">
              <w:rPr>
                <w:rFonts w:cstheme="minorHAnsi"/>
                <w:sz w:val="24"/>
                <w:szCs w:val="24"/>
              </w:rPr>
              <w:t>A</w:t>
            </w:r>
            <w:r w:rsidR="004F6CC1" w:rsidRPr="000F0A9D">
              <w:rPr>
                <w:rFonts w:cstheme="minorHAnsi"/>
                <w:sz w:val="24"/>
                <w:szCs w:val="24"/>
              </w:rPr>
              <w:t>dministração do equivalente a todos os danos decorrentes de paralisação ou interrupção do fornecimento do objeto contratual, exceto quando isso ocorrer por exigência da contratante ou ainda por caso fortuito ou força maior, circunstâncias devidamente comunicadas à contratante no prazo de 48 (quarenta e oito horas), após a sua ocorrência;</w:t>
            </w:r>
          </w:p>
          <w:p w14:paraId="48081254" w14:textId="7845A606"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10.4</w:t>
            </w:r>
            <w:r w:rsidRPr="000F0A9D">
              <w:rPr>
                <w:rFonts w:cstheme="minorHAnsi"/>
                <w:sz w:val="24"/>
                <w:szCs w:val="24"/>
              </w:rPr>
              <w:t xml:space="preserve">. </w:t>
            </w:r>
            <w:r w:rsidR="004F6CC1" w:rsidRPr="000F0A9D">
              <w:rPr>
                <w:rFonts w:cstheme="minorHAnsi"/>
                <w:sz w:val="24"/>
                <w:szCs w:val="24"/>
              </w:rPr>
              <w:t>Responsabilizar-se pelos salários, encargo social, previdenciários, securitários, taxas, impostos e quaisquer outros que incidam ou venham a incidir sobre seu pessoal necessário à execução do objeto contratado;</w:t>
            </w:r>
          </w:p>
          <w:p w14:paraId="78B402E5" w14:textId="20E98F55"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10.5</w:t>
            </w:r>
            <w:r w:rsidRPr="000F0A9D">
              <w:rPr>
                <w:rFonts w:cstheme="minorHAnsi"/>
                <w:sz w:val="24"/>
                <w:szCs w:val="24"/>
              </w:rPr>
              <w:t xml:space="preserve">. </w:t>
            </w:r>
            <w:r w:rsidR="004F6CC1" w:rsidRPr="000F0A9D">
              <w:rPr>
                <w:rFonts w:cstheme="minorHAnsi"/>
                <w:sz w:val="24"/>
                <w:szCs w:val="24"/>
              </w:rPr>
              <w:t>Responsabilizar-se por todos e quaisquer danos e/ou prejuízos que vier a causar à contratante ou a terceiros;</w:t>
            </w:r>
          </w:p>
          <w:p w14:paraId="2CDFF7FD" w14:textId="1F547F67"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10.6</w:t>
            </w:r>
            <w:r w:rsidRPr="000F0A9D">
              <w:rPr>
                <w:rFonts w:cstheme="minorHAnsi"/>
                <w:sz w:val="24"/>
                <w:szCs w:val="24"/>
              </w:rPr>
              <w:t xml:space="preserve">. </w:t>
            </w:r>
            <w:r w:rsidR="004F6CC1" w:rsidRPr="000F0A9D">
              <w:rPr>
                <w:rFonts w:cstheme="minorHAnsi"/>
                <w:sz w:val="24"/>
                <w:szCs w:val="24"/>
              </w:rPr>
              <w:t xml:space="preserve">Prestar os serviços contratados </w:t>
            </w:r>
            <w:r w:rsidR="008C7F42" w:rsidRPr="000F0A9D">
              <w:rPr>
                <w:rFonts w:cstheme="minorHAnsi"/>
                <w:sz w:val="24"/>
                <w:szCs w:val="24"/>
              </w:rPr>
              <w:t>de forma ágil e adequada à solicitação.</w:t>
            </w:r>
          </w:p>
          <w:p w14:paraId="6244EE7E" w14:textId="7D9E828A"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10.7.</w:t>
            </w:r>
            <w:r w:rsidRPr="000F0A9D">
              <w:rPr>
                <w:rFonts w:cstheme="minorHAnsi"/>
                <w:sz w:val="24"/>
                <w:szCs w:val="24"/>
              </w:rPr>
              <w:t xml:space="preserve"> </w:t>
            </w:r>
            <w:r w:rsidR="008C7F42" w:rsidRPr="000F0A9D">
              <w:rPr>
                <w:rFonts w:cstheme="minorHAnsi"/>
                <w:sz w:val="24"/>
                <w:szCs w:val="24"/>
              </w:rPr>
              <w:t>Observar rigorosamente todas as especificações técnicas, gerais e legais com relação ao serviço prestado;</w:t>
            </w:r>
          </w:p>
          <w:p w14:paraId="097E380F" w14:textId="1D724794"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w:t>
            </w:r>
            <w:r w:rsidR="00D5437C" w:rsidRPr="000F0A9D">
              <w:rPr>
                <w:rFonts w:cstheme="minorHAnsi"/>
                <w:b/>
                <w:sz w:val="24"/>
                <w:szCs w:val="24"/>
              </w:rPr>
              <w:t>8</w:t>
            </w:r>
            <w:r w:rsidRPr="000F0A9D">
              <w:rPr>
                <w:rFonts w:cstheme="minorHAnsi"/>
                <w:sz w:val="24"/>
                <w:szCs w:val="24"/>
              </w:rPr>
              <w:t xml:space="preserve">. </w:t>
            </w:r>
            <w:r w:rsidR="000A3E6E" w:rsidRPr="000F0A9D">
              <w:rPr>
                <w:rFonts w:cstheme="minorHAnsi"/>
                <w:sz w:val="24"/>
                <w:szCs w:val="24"/>
              </w:rPr>
              <w:t>Responsabilizar-se por todas as providências, cautelas e obrigações estabelecidas na legislação específica de acidente de trabalho, quando, em ocorrências da espécie, forem vítimas seus empregados ou prepostos no desempenho dos serviços ou em conexão com estes, ainda que verificado o acidente em dependências da contratante;</w:t>
            </w:r>
          </w:p>
          <w:p w14:paraId="4A395A96" w14:textId="2E9966CB"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w:t>
            </w:r>
            <w:r w:rsidR="00D5437C" w:rsidRPr="000F0A9D">
              <w:rPr>
                <w:rFonts w:cstheme="minorHAnsi"/>
                <w:b/>
                <w:sz w:val="24"/>
                <w:szCs w:val="24"/>
              </w:rPr>
              <w:t>9</w:t>
            </w:r>
            <w:r w:rsidRPr="000F0A9D">
              <w:rPr>
                <w:rFonts w:cstheme="minorHAnsi"/>
                <w:b/>
                <w:sz w:val="24"/>
                <w:szCs w:val="24"/>
              </w:rPr>
              <w:t>.</w:t>
            </w:r>
            <w:r w:rsidRPr="000F0A9D">
              <w:rPr>
                <w:rFonts w:cstheme="minorHAnsi"/>
                <w:sz w:val="24"/>
                <w:szCs w:val="24"/>
              </w:rPr>
              <w:t xml:space="preserve"> </w:t>
            </w:r>
            <w:r w:rsidR="000A3E6E" w:rsidRPr="000F0A9D">
              <w:rPr>
                <w:rFonts w:cstheme="minorHAnsi"/>
                <w:sz w:val="24"/>
                <w:szCs w:val="24"/>
              </w:rPr>
              <w:t>Manter, durante toda a execução do contrato, em compatibilidade com as obrigações assumidas, todas as condições de habilitação e qualificação exigidas na licitação;</w:t>
            </w:r>
          </w:p>
          <w:p w14:paraId="1554FCBE" w14:textId="1F135CA0" w:rsidR="003906DB" w:rsidRPr="000F0A9D" w:rsidRDefault="003906DB" w:rsidP="003906DB">
            <w:pPr>
              <w:spacing w:after="0" w:line="240" w:lineRule="auto"/>
              <w:jc w:val="both"/>
              <w:rPr>
                <w:rFonts w:cstheme="minorHAnsi"/>
                <w:sz w:val="24"/>
                <w:szCs w:val="24"/>
              </w:rPr>
            </w:pPr>
            <w:r w:rsidRPr="000F0A9D">
              <w:rPr>
                <w:rFonts w:cstheme="minorHAnsi"/>
                <w:b/>
                <w:sz w:val="24"/>
                <w:szCs w:val="24"/>
              </w:rPr>
              <w:t>10.1</w:t>
            </w:r>
            <w:r w:rsidR="00D5437C" w:rsidRPr="000F0A9D">
              <w:rPr>
                <w:rFonts w:cstheme="minorHAnsi"/>
                <w:b/>
                <w:sz w:val="24"/>
                <w:szCs w:val="24"/>
              </w:rPr>
              <w:t>0</w:t>
            </w:r>
            <w:r w:rsidRPr="000F0A9D">
              <w:rPr>
                <w:rFonts w:cstheme="minorHAnsi"/>
                <w:b/>
                <w:sz w:val="24"/>
                <w:szCs w:val="24"/>
              </w:rPr>
              <w:t>.</w:t>
            </w:r>
            <w:r w:rsidRPr="000F0A9D">
              <w:rPr>
                <w:rFonts w:cstheme="minorHAnsi"/>
                <w:sz w:val="24"/>
                <w:szCs w:val="24"/>
              </w:rPr>
              <w:t xml:space="preserve"> </w:t>
            </w:r>
            <w:r w:rsidR="000A3E6E" w:rsidRPr="000F0A9D">
              <w:rPr>
                <w:rFonts w:cstheme="minorHAnsi"/>
                <w:sz w:val="24"/>
                <w:szCs w:val="24"/>
              </w:rPr>
              <w:t xml:space="preserve">Aceitar, nas mesmas condições contratuais, os acréscimos ou supressões que se fizerem no objeto do presente instrumento até 25% (vinte </w:t>
            </w:r>
            <w:r w:rsidR="004172AF">
              <w:rPr>
                <w:rFonts w:cstheme="minorHAnsi"/>
                <w:sz w:val="24"/>
                <w:szCs w:val="24"/>
              </w:rPr>
              <w:t xml:space="preserve">e </w:t>
            </w:r>
            <w:r w:rsidR="000A3E6E" w:rsidRPr="000F0A9D">
              <w:rPr>
                <w:rFonts w:cstheme="minorHAnsi"/>
                <w:sz w:val="24"/>
                <w:szCs w:val="24"/>
              </w:rPr>
              <w:t>cinco por cento) do valor inicial atualizado do presente contrato, observado o art. 65 da Lei nº 8.666/93, aplicáveis apenas aos contratos administrativos.</w:t>
            </w:r>
          </w:p>
          <w:p w14:paraId="3918AB5F" w14:textId="2CAD8F27" w:rsidR="00DC3E1A" w:rsidRPr="000F0A9D" w:rsidRDefault="00D5437C" w:rsidP="000A3E6E">
            <w:pPr>
              <w:spacing w:after="0" w:line="240" w:lineRule="auto"/>
              <w:jc w:val="both"/>
              <w:rPr>
                <w:rFonts w:cstheme="minorHAnsi"/>
                <w:sz w:val="24"/>
                <w:szCs w:val="24"/>
              </w:rPr>
            </w:pPr>
            <w:r w:rsidRPr="000F0A9D">
              <w:rPr>
                <w:rFonts w:cstheme="minorHAnsi"/>
                <w:b/>
                <w:sz w:val="24"/>
                <w:szCs w:val="24"/>
              </w:rPr>
              <w:t>10.10</w:t>
            </w:r>
            <w:r w:rsidR="003906DB" w:rsidRPr="000F0A9D">
              <w:rPr>
                <w:rFonts w:cstheme="minorHAnsi"/>
                <w:b/>
                <w:sz w:val="24"/>
                <w:szCs w:val="24"/>
              </w:rPr>
              <w:t>.</w:t>
            </w:r>
            <w:r w:rsidR="003906DB" w:rsidRPr="000F0A9D">
              <w:rPr>
                <w:rFonts w:cstheme="minorHAnsi"/>
                <w:sz w:val="24"/>
                <w:szCs w:val="24"/>
              </w:rPr>
              <w:t xml:space="preserve"> </w:t>
            </w:r>
            <w:r w:rsidR="000A3E6E" w:rsidRPr="000F0A9D">
              <w:rPr>
                <w:rFonts w:cstheme="minorHAnsi"/>
                <w:sz w:val="24"/>
                <w:szCs w:val="24"/>
              </w:rPr>
              <w:t>Indicar preposto para representá-la durante a execução do contrato.</w:t>
            </w:r>
          </w:p>
        </w:tc>
      </w:tr>
    </w:tbl>
    <w:p w14:paraId="4EDA631F" w14:textId="77777777" w:rsidR="00C7427F" w:rsidRPr="000F0A9D" w:rsidRDefault="00C7427F" w:rsidP="00DC3E1A">
      <w:pPr>
        <w:widowControl w:val="0"/>
        <w:autoSpaceDE w:val="0"/>
        <w:autoSpaceDN w:val="0"/>
        <w:adjustRightInd w:val="0"/>
        <w:spacing w:after="0" w:line="240" w:lineRule="auto"/>
        <w:jc w:val="both"/>
        <w:rPr>
          <w:rFonts w:eastAsia="Calibri" w:cstheme="minorHAnsi"/>
          <w:sz w:val="24"/>
          <w:szCs w:val="24"/>
          <w:lang w:eastAsia="en-US"/>
        </w:rPr>
      </w:pPr>
    </w:p>
    <w:p w14:paraId="530631AA" w14:textId="77777777" w:rsidR="002D0A5E" w:rsidRPr="000F0A9D" w:rsidRDefault="002D0A5E" w:rsidP="00DC3E1A">
      <w:pPr>
        <w:widowControl w:val="0"/>
        <w:shd w:val="clear" w:color="auto" w:fill="D9D9D9" w:themeFill="background1" w:themeFillShade="D9"/>
        <w:autoSpaceDE w:val="0"/>
        <w:autoSpaceDN w:val="0"/>
        <w:adjustRightInd w:val="0"/>
        <w:spacing w:after="0" w:line="240" w:lineRule="auto"/>
        <w:jc w:val="both"/>
        <w:rPr>
          <w:rFonts w:eastAsia="Calibri" w:cstheme="minorHAnsi"/>
          <w:b/>
          <w:sz w:val="24"/>
          <w:szCs w:val="24"/>
          <w:lang w:eastAsia="en-US"/>
        </w:rPr>
      </w:pPr>
      <w:r w:rsidRPr="000F0A9D">
        <w:rPr>
          <w:rFonts w:cstheme="minorHAnsi"/>
          <w:b/>
          <w:sz w:val="24"/>
          <w:szCs w:val="24"/>
          <w:lang w:val="pt"/>
        </w:rPr>
        <w:t>1</w:t>
      </w:r>
      <w:r w:rsidR="00DC3E1A" w:rsidRPr="000F0A9D">
        <w:rPr>
          <w:rFonts w:cstheme="minorHAnsi"/>
          <w:b/>
          <w:sz w:val="24"/>
          <w:szCs w:val="24"/>
          <w:lang w:val="pt"/>
        </w:rPr>
        <w:t>1</w:t>
      </w:r>
      <w:r w:rsidRPr="000F0A9D">
        <w:rPr>
          <w:rFonts w:cstheme="minorHAnsi"/>
          <w:sz w:val="24"/>
          <w:szCs w:val="24"/>
          <w:lang w:val="pt"/>
        </w:rPr>
        <w:t xml:space="preserve">. </w:t>
      </w:r>
      <w:r w:rsidRPr="000F0A9D">
        <w:rPr>
          <w:rFonts w:cstheme="minorHAnsi"/>
          <w:b/>
          <w:sz w:val="24"/>
          <w:szCs w:val="24"/>
          <w:lang w:val="pt"/>
        </w:rPr>
        <w:t>OBRIGAÇÕES DO CONTRATANTE:</w:t>
      </w:r>
    </w:p>
    <w:p w14:paraId="2FAC2EFC"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0F0A9D" w14:paraId="3629F56F" w14:textId="77777777" w:rsidTr="00592754">
        <w:tc>
          <w:tcPr>
            <w:tcW w:w="0" w:type="auto"/>
            <w:tcBorders>
              <w:top w:val="single" w:sz="4" w:space="0" w:color="000000"/>
              <w:left w:val="single" w:sz="4" w:space="0" w:color="000000"/>
              <w:bottom w:val="single" w:sz="4" w:space="0" w:color="000000"/>
              <w:right w:val="single" w:sz="4" w:space="0" w:color="000000"/>
            </w:tcBorders>
          </w:tcPr>
          <w:p w14:paraId="7B93466C"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11.1.</w:t>
            </w:r>
            <w:r w:rsidRPr="000F0A9D">
              <w:rPr>
                <w:rFonts w:cstheme="minorHAnsi"/>
                <w:sz w:val="24"/>
                <w:szCs w:val="24"/>
              </w:rPr>
              <w:t xml:space="preserve"> Receber o objeto no prazo e condições estabelecidas neste termo de referência (ou no edital e seus anexos);</w:t>
            </w:r>
          </w:p>
          <w:p w14:paraId="5C018502" w14:textId="3760310E"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11.2.</w:t>
            </w:r>
            <w:r w:rsidRPr="000F0A9D">
              <w:rPr>
                <w:rFonts w:cstheme="minorHAnsi"/>
                <w:sz w:val="24"/>
                <w:szCs w:val="24"/>
              </w:rPr>
              <w:t xml:space="preserve"> Verificar minuciosamente, no prazo fixado, a conformidade dos serviços prestados provisoriamente com as especificações constantes deste termo de referência/edital e da proposta, para fins de aceitação e recebimento definitivo;</w:t>
            </w:r>
          </w:p>
          <w:p w14:paraId="41588D98"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11.3.</w:t>
            </w:r>
            <w:r w:rsidRPr="000F0A9D">
              <w:rPr>
                <w:rFonts w:cstheme="minorHAnsi"/>
                <w:sz w:val="24"/>
                <w:szCs w:val="24"/>
              </w:rPr>
              <w:t xml:space="preserve"> Acompanhar e fiscalizar o cumprimento das obrigações da contratada, através de comissão/servidor especialmente designado;</w:t>
            </w:r>
          </w:p>
          <w:p w14:paraId="7D3CE153"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lastRenderedPageBreak/>
              <w:t>11.4.</w:t>
            </w:r>
            <w:r w:rsidRPr="000F0A9D">
              <w:rPr>
                <w:rFonts w:cstheme="minorHAnsi"/>
                <w:sz w:val="24"/>
                <w:szCs w:val="24"/>
              </w:rPr>
              <w:t xml:space="preserve"> Efetuar o pagamento à contratada no valor correspondente ao fornecimento do objeto/prestação do serviço, no prazo e forma estabelecidos neste termo de referência.</w:t>
            </w:r>
          </w:p>
          <w:p w14:paraId="239D1694"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11.5.</w:t>
            </w:r>
            <w:r w:rsidRPr="000F0A9D">
              <w:rPr>
                <w:rFonts w:cstheme="minorHAnsi"/>
                <w:sz w:val="24"/>
                <w:szCs w:val="24"/>
              </w:rPr>
              <w:t xml:space="preserve"> Fornecer à contratada a relação de servidores e unidades autorizadas a acompanhar e fiscalizar a execução do contrato e atestar os relatórios de visita, quando necessário.</w:t>
            </w:r>
          </w:p>
          <w:p w14:paraId="5C77F51E"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11.6.</w:t>
            </w:r>
            <w:r w:rsidRPr="000F0A9D">
              <w:rPr>
                <w:rFonts w:cstheme="minorHAnsi"/>
                <w:sz w:val="24"/>
                <w:szCs w:val="24"/>
              </w:rPr>
              <w:t xml:space="preserve">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01037970" w14:textId="77777777" w:rsidR="00DC3E1A" w:rsidRPr="000F0A9D" w:rsidRDefault="00DC3E1A" w:rsidP="00DC3E1A">
            <w:pPr>
              <w:spacing w:after="0" w:line="240" w:lineRule="auto"/>
              <w:jc w:val="both"/>
              <w:rPr>
                <w:rFonts w:cstheme="minorHAnsi"/>
                <w:sz w:val="24"/>
                <w:szCs w:val="24"/>
              </w:rPr>
            </w:pPr>
            <w:r w:rsidRPr="000F0A9D">
              <w:rPr>
                <w:rFonts w:cstheme="minorHAnsi"/>
                <w:b/>
                <w:sz w:val="24"/>
                <w:szCs w:val="24"/>
              </w:rPr>
              <w:t>11.7</w:t>
            </w:r>
            <w:r w:rsidRPr="000F0A9D">
              <w:rPr>
                <w:rFonts w:cstheme="minorHAnsi"/>
                <w:sz w:val="24"/>
                <w:szCs w:val="24"/>
              </w:rPr>
              <w:t>. Comunicar à contratada, por escrito, sobre imperfeições, falhas ou irregularidades verificadas no objeto fornecido/serviço prestado, para que seja substituído, reparado ou corrigido;</w:t>
            </w:r>
          </w:p>
          <w:p w14:paraId="7D5662A0" w14:textId="77777777" w:rsidR="002D0A5E" w:rsidRPr="000F0A9D" w:rsidRDefault="00DC3E1A" w:rsidP="00DC3E1A">
            <w:pPr>
              <w:spacing w:after="0" w:line="240" w:lineRule="auto"/>
              <w:jc w:val="both"/>
              <w:rPr>
                <w:rFonts w:cstheme="minorHAnsi"/>
                <w:sz w:val="24"/>
                <w:szCs w:val="24"/>
              </w:rPr>
            </w:pPr>
            <w:r w:rsidRPr="000F0A9D">
              <w:rPr>
                <w:rFonts w:cstheme="minorHAnsi"/>
                <w:b/>
                <w:sz w:val="24"/>
                <w:szCs w:val="24"/>
              </w:rPr>
              <w:t>11.8.</w:t>
            </w:r>
            <w:r w:rsidRPr="000F0A9D">
              <w:rPr>
                <w:rFonts w:cstheme="minorHAnsi"/>
                <w:sz w:val="24"/>
                <w:szCs w:val="24"/>
              </w:rPr>
              <w:t xml:space="preserve"> Realizar os pagamentos nos prazos estipulados;</w:t>
            </w:r>
          </w:p>
          <w:p w14:paraId="10CA263F" w14:textId="77777777" w:rsidR="00DC3E1A" w:rsidRPr="000F0A9D" w:rsidRDefault="00DC3E1A" w:rsidP="005B2144">
            <w:pPr>
              <w:spacing w:after="0" w:line="240" w:lineRule="auto"/>
              <w:jc w:val="both"/>
              <w:rPr>
                <w:rFonts w:cstheme="minorHAnsi"/>
                <w:sz w:val="24"/>
                <w:szCs w:val="24"/>
              </w:rPr>
            </w:pPr>
          </w:p>
        </w:tc>
      </w:tr>
    </w:tbl>
    <w:p w14:paraId="02B98629" w14:textId="77777777" w:rsidR="002D0A5E" w:rsidRPr="000F0A9D" w:rsidRDefault="002D0A5E" w:rsidP="00DC3E1A">
      <w:pPr>
        <w:widowControl w:val="0"/>
        <w:autoSpaceDE w:val="0"/>
        <w:autoSpaceDN w:val="0"/>
        <w:adjustRightInd w:val="0"/>
        <w:spacing w:after="0" w:line="240" w:lineRule="auto"/>
        <w:jc w:val="both"/>
        <w:rPr>
          <w:rFonts w:eastAsia="Calibri" w:cstheme="minorHAnsi"/>
          <w:b/>
          <w:sz w:val="24"/>
          <w:szCs w:val="24"/>
          <w:lang w:eastAsia="en-US"/>
        </w:rPr>
      </w:pPr>
    </w:p>
    <w:p w14:paraId="225C766A" w14:textId="77777777" w:rsidR="002D0A5E" w:rsidRPr="000F0A9D" w:rsidRDefault="002D0A5E" w:rsidP="00DC3E1A">
      <w:pPr>
        <w:widowControl w:val="0"/>
        <w:shd w:val="clear" w:color="auto" w:fill="D9D9D9" w:themeFill="background1" w:themeFillShade="D9"/>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w:t>
      </w:r>
      <w:r w:rsidR="00DC3E1A" w:rsidRPr="000F0A9D">
        <w:rPr>
          <w:rFonts w:cstheme="minorHAnsi"/>
          <w:b/>
          <w:sz w:val="24"/>
          <w:szCs w:val="24"/>
          <w:lang w:val="pt"/>
        </w:rPr>
        <w:t>2</w:t>
      </w:r>
      <w:r w:rsidRPr="000F0A9D">
        <w:rPr>
          <w:rFonts w:cstheme="minorHAnsi"/>
          <w:b/>
          <w:sz w:val="24"/>
          <w:szCs w:val="24"/>
          <w:lang w:val="pt"/>
        </w:rPr>
        <w:t>. GERENCIAMENTO E DA FISCALIZAÇÃO:</w:t>
      </w:r>
    </w:p>
    <w:p w14:paraId="503777BB"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9322" w:type="dxa"/>
        <w:tblLook w:val="04A0" w:firstRow="1" w:lastRow="0" w:firstColumn="1" w:lastColumn="0" w:noHBand="0" w:noVBand="1"/>
      </w:tblPr>
      <w:tblGrid>
        <w:gridCol w:w="9322"/>
      </w:tblGrid>
      <w:tr w:rsidR="00DC3E1A" w:rsidRPr="000F0A9D" w14:paraId="4AB861DF" w14:textId="77777777" w:rsidTr="00696120">
        <w:tc>
          <w:tcPr>
            <w:tcW w:w="9322" w:type="dxa"/>
          </w:tcPr>
          <w:p w14:paraId="7AF92CC1" w14:textId="4B0286F9" w:rsidR="00DC3E1A" w:rsidRPr="00982B80" w:rsidRDefault="00DC3E1A" w:rsidP="00DC3E1A">
            <w:pPr>
              <w:widowControl w:val="0"/>
              <w:autoSpaceDE w:val="0"/>
              <w:autoSpaceDN w:val="0"/>
              <w:adjustRightInd w:val="0"/>
              <w:rPr>
                <w:rFonts w:cstheme="minorHAnsi"/>
                <w:sz w:val="24"/>
                <w:szCs w:val="24"/>
                <w:lang w:val="pt"/>
              </w:rPr>
            </w:pPr>
            <w:r w:rsidRPr="00982B80">
              <w:rPr>
                <w:rFonts w:cstheme="minorHAnsi"/>
                <w:b/>
                <w:sz w:val="24"/>
                <w:szCs w:val="24"/>
                <w:lang w:val="pt"/>
              </w:rPr>
              <w:t>12.1.</w:t>
            </w:r>
            <w:r w:rsidRPr="00982B80">
              <w:rPr>
                <w:rFonts w:cstheme="minorHAnsi"/>
                <w:sz w:val="24"/>
                <w:szCs w:val="24"/>
                <w:lang w:val="pt"/>
              </w:rPr>
              <w:t xml:space="preserve"> Atuará como fiscal de Contrato da presente contratação o</w:t>
            </w:r>
            <w:r w:rsidR="003832EA" w:rsidRPr="00982B80">
              <w:rPr>
                <w:rFonts w:cstheme="minorHAnsi"/>
                <w:sz w:val="24"/>
                <w:szCs w:val="24"/>
                <w:lang w:val="pt"/>
              </w:rPr>
              <w:t xml:space="preserve"> </w:t>
            </w:r>
            <w:r w:rsidRPr="00982B80">
              <w:rPr>
                <w:rFonts w:cstheme="minorHAnsi"/>
                <w:sz w:val="24"/>
                <w:szCs w:val="24"/>
                <w:lang w:val="pt"/>
              </w:rPr>
              <w:t>(s) servidor</w:t>
            </w:r>
            <w:r w:rsidR="009A3170">
              <w:rPr>
                <w:rFonts w:cstheme="minorHAnsi"/>
                <w:sz w:val="24"/>
                <w:szCs w:val="24"/>
                <w:lang w:val="pt"/>
              </w:rPr>
              <w:t xml:space="preserve"> </w:t>
            </w:r>
            <w:r w:rsidRPr="00982B80">
              <w:rPr>
                <w:rFonts w:cstheme="minorHAnsi"/>
                <w:sz w:val="24"/>
                <w:szCs w:val="24"/>
                <w:lang w:val="pt"/>
              </w:rPr>
              <w:t>(es):</w:t>
            </w:r>
          </w:p>
          <w:p w14:paraId="05EC063F" w14:textId="3BCEAE80" w:rsidR="00DC3E1A" w:rsidRPr="00B43928" w:rsidRDefault="00F925A4" w:rsidP="00982B80">
            <w:pPr>
              <w:widowControl w:val="0"/>
              <w:autoSpaceDE w:val="0"/>
              <w:autoSpaceDN w:val="0"/>
              <w:adjustRightInd w:val="0"/>
              <w:jc w:val="both"/>
              <w:rPr>
                <w:rFonts w:cstheme="minorHAnsi"/>
                <w:bCs/>
                <w:sz w:val="24"/>
                <w:szCs w:val="24"/>
              </w:rPr>
            </w:pPr>
            <w:r w:rsidRPr="00982B80">
              <w:rPr>
                <w:rFonts w:eastAsia="Calibri" w:cstheme="minorHAnsi"/>
                <w:sz w:val="24"/>
                <w:szCs w:val="24"/>
                <w:lang w:eastAsia="en-US"/>
              </w:rPr>
              <w:t xml:space="preserve"> </w:t>
            </w:r>
            <w:r w:rsidR="00982B80" w:rsidRPr="00982B80">
              <w:rPr>
                <w:rFonts w:eastAsia="Calibri" w:cstheme="minorHAnsi"/>
                <w:b/>
                <w:sz w:val="24"/>
                <w:szCs w:val="24"/>
                <w:lang w:eastAsia="en-US"/>
              </w:rPr>
              <w:t>EUNICE CABRAL RUBIO CAMPOS</w:t>
            </w:r>
            <w:r w:rsidR="0013471D" w:rsidRPr="00982B80">
              <w:rPr>
                <w:rFonts w:cstheme="minorHAnsi"/>
                <w:sz w:val="24"/>
                <w:szCs w:val="24"/>
                <w:lang w:val="pt"/>
              </w:rPr>
              <w:t xml:space="preserve"> </w:t>
            </w:r>
            <w:r w:rsidR="00D751BB" w:rsidRPr="00982B80">
              <w:rPr>
                <w:rFonts w:cstheme="minorHAnsi"/>
                <w:sz w:val="24"/>
                <w:szCs w:val="24"/>
                <w:lang w:val="pt"/>
              </w:rPr>
              <w:t>–</w:t>
            </w:r>
            <w:r w:rsidR="00334816" w:rsidRPr="00982B80">
              <w:rPr>
                <w:rFonts w:cstheme="minorHAnsi"/>
                <w:sz w:val="24"/>
                <w:szCs w:val="24"/>
                <w:lang w:val="pt"/>
              </w:rPr>
              <w:t xml:space="preserve"> Titular</w:t>
            </w:r>
            <w:r w:rsidR="003F6EBC" w:rsidRPr="00982B80">
              <w:rPr>
                <w:rFonts w:cstheme="minorHAnsi"/>
                <w:sz w:val="24"/>
                <w:szCs w:val="24"/>
                <w:lang w:val="pt"/>
              </w:rPr>
              <w:t xml:space="preserve"> e </w:t>
            </w:r>
            <w:r w:rsidR="00982B80" w:rsidRPr="00982B80">
              <w:rPr>
                <w:rFonts w:cstheme="minorHAnsi"/>
                <w:b/>
                <w:sz w:val="24"/>
                <w:szCs w:val="24"/>
                <w:lang w:val="pt"/>
              </w:rPr>
              <w:t>ELAINE FISCHER</w:t>
            </w:r>
            <w:r w:rsidR="0013471D" w:rsidRPr="00982B80">
              <w:rPr>
                <w:rFonts w:eastAsia="Calibri" w:cstheme="minorHAnsi"/>
                <w:sz w:val="24"/>
                <w:szCs w:val="24"/>
                <w:lang w:eastAsia="en-US"/>
              </w:rPr>
              <w:t xml:space="preserve"> </w:t>
            </w:r>
            <w:r w:rsidR="003F6EBC" w:rsidRPr="00982B80">
              <w:rPr>
                <w:rFonts w:cstheme="minorHAnsi"/>
                <w:sz w:val="24"/>
                <w:szCs w:val="24"/>
                <w:lang w:val="pt"/>
              </w:rPr>
              <w:t>–</w:t>
            </w:r>
            <w:r w:rsidR="00334816" w:rsidRPr="00982B80">
              <w:rPr>
                <w:rFonts w:cstheme="minorHAnsi"/>
                <w:sz w:val="24"/>
                <w:szCs w:val="24"/>
                <w:lang w:val="pt"/>
              </w:rPr>
              <w:t xml:space="preserve"> Suplente</w:t>
            </w:r>
            <w:r w:rsidR="008A0880" w:rsidRPr="00982B80">
              <w:rPr>
                <w:rFonts w:cstheme="minorHAnsi"/>
                <w:sz w:val="24"/>
                <w:szCs w:val="24"/>
                <w:lang w:val="pt"/>
              </w:rPr>
              <w:t>.</w:t>
            </w:r>
            <w:r w:rsidR="00696120" w:rsidRPr="00B43928">
              <w:rPr>
                <w:rFonts w:ascii="Arial" w:eastAsia="Times New Roman" w:hAnsi="Arial" w:cs="Arial"/>
                <w:bCs/>
                <w:sz w:val="20"/>
                <w:szCs w:val="24"/>
              </w:rPr>
              <w:t xml:space="preserve"> </w:t>
            </w:r>
          </w:p>
        </w:tc>
      </w:tr>
    </w:tbl>
    <w:p w14:paraId="1E8F90B0" w14:textId="77777777" w:rsidR="002D0A5E" w:rsidRPr="000F0A9D" w:rsidRDefault="002D0A5E" w:rsidP="00DC3E1A">
      <w:pPr>
        <w:widowControl w:val="0"/>
        <w:autoSpaceDE w:val="0"/>
        <w:autoSpaceDN w:val="0"/>
        <w:adjustRightInd w:val="0"/>
        <w:spacing w:after="0" w:line="240" w:lineRule="auto"/>
        <w:jc w:val="both"/>
        <w:rPr>
          <w:rFonts w:eastAsia="Calibri" w:cstheme="minorHAnsi"/>
          <w:sz w:val="24"/>
          <w:szCs w:val="24"/>
          <w:lang w:eastAsia="en-US"/>
        </w:rPr>
      </w:pPr>
    </w:p>
    <w:p w14:paraId="04AE8044" w14:textId="77777777" w:rsidR="002D0A5E" w:rsidRPr="000F0A9D" w:rsidRDefault="002D0A5E" w:rsidP="00DC3E1A">
      <w:pPr>
        <w:widowControl w:val="0"/>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13. DAS</w:t>
      </w:r>
      <w:r w:rsidR="00DC3E1A" w:rsidRPr="000F0A9D">
        <w:rPr>
          <w:rFonts w:cstheme="minorHAnsi"/>
          <w:b/>
          <w:sz w:val="24"/>
          <w:szCs w:val="24"/>
          <w:lang w:val="pt"/>
        </w:rPr>
        <w:t xml:space="preserve"> INFRAÇÕES E </w:t>
      </w:r>
      <w:r w:rsidRPr="000F0A9D">
        <w:rPr>
          <w:rFonts w:cstheme="minorHAnsi"/>
          <w:b/>
          <w:sz w:val="24"/>
          <w:szCs w:val="24"/>
          <w:lang w:val="pt"/>
        </w:rPr>
        <w:t>SANCOES:</w:t>
      </w:r>
    </w:p>
    <w:p w14:paraId="357B5964"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rPr>
      </w:pPr>
    </w:p>
    <w:tbl>
      <w:tblPr>
        <w:tblStyle w:val="Tabelacomgrade"/>
        <w:tblW w:w="0" w:type="auto"/>
        <w:tblLook w:val="04A0" w:firstRow="1" w:lastRow="0" w:firstColumn="1" w:lastColumn="0" w:noHBand="0" w:noVBand="1"/>
      </w:tblPr>
      <w:tblGrid>
        <w:gridCol w:w="9287"/>
      </w:tblGrid>
      <w:tr w:rsidR="00DC3E1A" w:rsidRPr="000F0A9D" w14:paraId="5627AB58" w14:textId="77777777" w:rsidTr="00592754">
        <w:tc>
          <w:tcPr>
            <w:tcW w:w="0" w:type="auto"/>
          </w:tcPr>
          <w:p w14:paraId="58211D01" w14:textId="77777777" w:rsidR="00DC3E1A" w:rsidRPr="000F0A9D" w:rsidRDefault="00DC3E1A" w:rsidP="00DC3E1A">
            <w:pPr>
              <w:ind w:right="30"/>
              <w:jc w:val="both"/>
              <w:rPr>
                <w:rFonts w:cstheme="minorHAnsi"/>
                <w:sz w:val="24"/>
                <w:szCs w:val="24"/>
              </w:rPr>
            </w:pPr>
            <w:r w:rsidRPr="000F0A9D">
              <w:rPr>
                <w:rFonts w:cstheme="minorHAnsi"/>
                <w:b/>
                <w:color w:val="1B1B1B"/>
                <w:sz w:val="24"/>
                <w:szCs w:val="24"/>
              </w:rPr>
              <w:t>13.1</w:t>
            </w:r>
            <w:r w:rsidRPr="000F0A9D">
              <w:rPr>
                <w:rFonts w:cstheme="minorHAnsi"/>
                <w:color w:val="1B1B1B"/>
                <w:sz w:val="24"/>
                <w:szCs w:val="24"/>
              </w:rPr>
              <w:t>. Comete infração administrativa nos termos da lei nº 8.666, de 1993, da lei nº 10.520, de 2002, e da lei 12.846, de 2013, a contratada que:</w:t>
            </w:r>
          </w:p>
          <w:p w14:paraId="09629ABD"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Não executar total ou parcialmente qualquer das obrigações assumidas em decorrência da contratação;</w:t>
            </w:r>
          </w:p>
          <w:p w14:paraId="26D7034D"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Ensejar o retardamento da execução do objeto;</w:t>
            </w:r>
          </w:p>
          <w:p w14:paraId="21A6751F"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Fraudar na execução do contrato;</w:t>
            </w:r>
          </w:p>
          <w:p w14:paraId="09E7D911"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Comportar-se de modo inidôneo;</w:t>
            </w:r>
          </w:p>
          <w:p w14:paraId="1E7F1A80"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Cometer fraude fiscal;</w:t>
            </w:r>
          </w:p>
          <w:p w14:paraId="0D285241"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Não mantiver a proposta;</w:t>
            </w:r>
          </w:p>
          <w:p w14:paraId="5EE85277"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Criar, de modo fraudulento ou irregular, pessoa jurídica para celebrar contrato administrativo;</w:t>
            </w:r>
          </w:p>
          <w:p w14:paraId="11B08AAE"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3CC4FAD2" w14:textId="77777777" w:rsidR="00DC3E1A" w:rsidRPr="000F0A9D" w:rsidRDefault="00DC3E1A" w:rsidP="00DC3E1A">
            <w:pPr>
              <w:pStyle w:val="PargrafodaLista"/>
              <w:widowControl w:val="0"/>
              <w:numPr>
                <w:ilvl w:val="2"/>
                <w:numId w:val="7"/>
              </w:numPr>
              <w:autoSpaceDE w:val="0"/>
              <w:autoSpaceDN w:val="0"/>
              <w:ind w:left="0" w:right="30" w:firstLine="0"/>
              <w:contextualSpacing w:val="0"/>
              <w:jc w:val="both"/>
              <w:rPr>
                <w:rFonts w:cstheme="minorHAnsi"/>
                <w:sz w:val="24"/>
                <w:szCs w:val="24"/>
              </w:rPr>
            </w:pPr>
            <w:r w:rsidRPr="000F0A9D">
              <w:rPr>
                <w:rFonts w:cstheme="minorHAnsi"/>
                <w:color w:val="1B1B1B"/>
                <w:sz w:val="24"/>
                <w:szCs w:val="24"/>
              </w:rPr>
              <w:t>Manipular ou fraudar o equilíbrio econômico-financeiro dos contratos celebrados com a administração pública.</w:t>
            </w:r>
          </w:p>
          <w:p w14:paraId="6BD71A4F" w14:textId="77777777" w:rsidR="00DC3E1A" w:rsidRPr="000F0A9D" w:rsidRDefault="00DC3E1A" w:rsidP="00DC3E1A">
            <w:pPr>
              <w:pStyle w:val="Corpodetexto"/>
              <w:ind w:right="30"/>
              <w:rPr>
                <w:rFonts w:asciiTheme="minorHAnsi" w:hAnsiTheme="minorHAnsi" w:cstheme="minorHAnsi"/>
                <w:sz w:val="24"/>
                <w:szCs w:val="24"/>
              </w:rPr>
            </w:pPr>
          </w:p>
          <w:p w14:paraId="3619489A"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0F0A9D">
              <w:rPr>
                <w:rFonts w:cstheme="minorHAnsi"/>
                <w:b/>
                <w:color w:val="1B1B1B"/>
                <w:sz w:val="24"/>
                <w:szCs w:val="24"/>
              </w:rPr>
              <w:t>13.2</w:t>
            </w:r>
            <w:r w:rsidRPr="000F0A9D">
              <w:rPr>
                <w:rFonts w:cstheme="minorHAnsi"/>
                <w:color w:val="1B1B1B"/>
                <w:sz w:val="24"/>
                <w:szCs w:val="24"/>
              </w:rPr>
              <w:t>. A contratada que cometer qualquer das infrações discriminadas no subitem acima ficará sujeita, sem prejuízo da responsabilidade civil e criminal, às sanções previstas nas Leis Federais nº 8.666, de 1993, 10.520, de 2002, 12.846, de 2013, observado o decreto nº 4.054, de 19 de setembro de 2008.</w:t>
            </w:r>
          </w:p>
          <w:p w14:paraId="03031830"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28C38D8E" w14:textId="77777777" w:rsidR="00DC3E1A" w:rsidRPr="000F0A9D" w:rsidRDefault="00DC3E1A" w:rsidP="00DC3E1A">
            <w:pPr>
              <w:pStyle w:val="PargrafodaLista"/>
              <w:widowControl w:val="0"/>
              <w:autoSpaceDE w:val="0"/>
              <w:autoSpaceDN w:val="0"/>
              <w:ind w:left="0" w:right="30"/>
              <w:contextualSpacing w:val="0"/>
              <w:jc w:val="both"/>
              <w:rPr>
                <w:rFonts w:cstheme="minorHAnsi"/>
                <w:sz w:val="24"/>
                <w:szCs w:val="24"/>
              </w:rPr>
            </w:pPr>
            <w:r w:rsidRPr="000F0A9D">
              <w:rPr>
                <w:rFonts w:cstheme="minorHAnsi"/>
                <w:b/>
                <w:color w:val="1B1B1B"/>
                <w:sz w:val="24"/>
                <w:szCs w:val="24"/>
              </w:rPr>
              <w:t>13.3</w:t>
            </w:r>
            <w:r w:rsidRPr="000F0A9D">
              <w:rPr>
                <w:rFonts w:cstheme="minorHAnsi"/>
                <w:color w:val="1B1B1B"/>
                <w:sz w:val="24"/>
                <w:szCs w:val="24"/>
              </w:rPr>
              <w:t>. Também ficam sujeitas às penalidades do art. 87, III e IV da Lei Federal n. 8.666, de 1993, a contratada que:</w:t>
            </w:r>
          </w:p>
          <w:p w14:paraId="711A4931" w14:textId="77777777" w:rsidR="00DC3E1A" w:rsidRPr="000F0A9D" w:rsidRDefault="00DC3E1A" w:rsidP="00DC3E1A">
            <w:pPr>
              <w:pStyle w:val="PargrafodaLista"/>
              <w:widowControl w:val="0"/>
              <w:autoSpaceDE w:val="0"/>
              <w:autoSpaceDN w:val="0"/>
              <w:ind w:left="0" w:right="30"/>
              <w:contextualSpacing w:val="0"/>
              <w:rPr>
                <w:rFonts w:cstheme="minorHAnsi"/>
                <w:color w:val="1B1B1B"/>
                <w:sz w:val="24"/>
                <w:szCs w:val="24"/>
              </w:rPr>
            </w:pPr>
            <w:r w:rsidRPr="000F0A9D">
              <w:rPr>
                <w:rFonts w:cstheme="minorHAnsi"/>
                <w:color w:val="1B1B1B"/>
                <w:sz w:val="24"/>
                <w:szCs w:val="24"/>
              </w:rPr>
              <w:t>a) Tenha sofrido condenação definitiva por praticar, por meio dolosos, fraude fiscal no recolhimento de quaisquer tributos;</w:t>
            </w:r>
          </w:p>
          <w:p w14:paraId="1876CE05" w14:textId="77777777" w:rsidR="00DC3E1A" w:rsidRPr="000F0A9D" w:rsidRDefault="00DC3E1A" w:rsidP="00DC3E1A">
            <w:pPr>
              <w:pStyle w:val="PargrafodaLista"/>
              <w:widowControl w:val="0"/>
              <w:autoSpaceDE w:val="0"/>
              <w:autoSpaceDN w:val="0"/>
              <w:ind w:left="0" w:right="30"/>
              <w:contextualSpacing w:val="0"/>
              <w:rPr>
                <w:rFonts w:cstheme="minorHAnsi"/>
                <w:color w:val="1B1B1B"/>
                <w:sz w:val="24"/>
                <w:szCs w:val="24"/>
              </w:rPr>
            </w:pPr>
            <w:r w:rsidRPr="000F0A9D">
              <w:rPr>
                <w:rFonts w:cstheme="minorHAnsi"/>
                <w:color w:val="1B1B1B"/>
                <w:sz w:val="24"/>
                <w:szCs w:val="24"/>
              </w:rPr>
              <w:t>b) Tenha praticado atos ilícitos visando a frustrar os objetivos da licitação;</w:t>
            </w:r>
          </w:p>
          <w:p w14:paraId="20CA5AFA" w14:textId="77777777" w:rsidR="00DC3E1A" w:rsidRPr="000F0A9D" w:rsidRDefault="00DC3E1A" w:rsidP="00DC3E1A">
            <w:pPr>
              <w:pStyle w:val="PargrafodaLista"/>
              <w:widowControl w:val="0"/>
              <w:autoSpaceDE w:val="0"/>
              <w:autoSpaceDN w:val="0"/>
              <w:ind w:left="0" w:right="30"/>
              <w:contextualSpacing w:val="0"/>
              <w:rPr>
                <w:rFonts w:cstheme="minorHAnsi"/>
                <w:sz w:val="24"/>
                <w:szCs w:val="24"/>
              </w:rPr>
            </w:pPr>
            <w:r w:rsidRPr="000F0A9D">
              <w:rPr>
                <w:rFonts w:cstheme="minorHAnsi"/>
                <w:color w:val="1B1B1B"/>
                <w:sz w:val="24"/>
                <w:szCs w:val="24"/>
              </w:rPr>
              <w:t>c) Demonstre não possuir idoneidade para contratar com a administração em virtude de atos ilícitos praticados.</w:t>
            </w:r>
          </w:p>
          <w:p w14:paraId="0E10F567" w14:textId="77777777" w:rsidR="00DC3E1A" w:rsidRPr="000F0A9D" w:rsidRDefault="00DC3E1A" w:rsidP="00DC3E1A">
            <w:pPr>
              <w:pStyle w:val="Corpodetexto"/>
              <w:ind w:right="30"/>
              <w:rPr>
                <w:rFonts w:asciiTheme="minorHAnsi" w:hAnsiTheme="minorHAnsi" w:cstheme="minorHAnsi"/>
                <w:sz w:val="24"/>
                <w:szCs w:val="24"/>
              </w:rPr>
            </w:pPr>
          </w:p>
          <w:p w14:paraId="3BA315F5"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r w:rsidRPr="000F0A9D">
              <w:rPr>
                <w:rFonts w:cstheme="minorHAnsi"/>
                <w:b/>
                <w:color w:val="1B1B1B"/>
                <w:sz w:val="24"/>
                <w:szCs w:val="24"/>
              </w:rPr>
              <w:t>13.4.</w:t>
            </w:r>
            <w:r w:rsidRPr="000F0A9D">
              <w:rPr>
                <w:rFonts w:cstheme="minorHAnsi"/>
                <w:color w:val="1B1B1B"/>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w:t>
            </w:r>
          </w:p>
          <w:p w14:paraId="7A8E31EA" w14:textId="77777777" w:rsidR="00DC3E1A" w:rsidRPr="000F0A9D" w:rsidRDefault="00DC3E1A" w:rsidP="00DC3E1A">
            <w:pPr>
              <w:pStyle w:val="PargrafodaLista"/>
              <w:widowControl w:val="0"/>
              <w:autoSpaceDE w:val="0"/>
              <w:autoSpaceDN w:val="0"/>
              <w:ind w:left="0" w:right="30"/>
              <w:contextualSpacing w:val="0"/>
              <w:jc w:val="both"/>
              <w:rPr>
                <w:rFonts w:cstheme="minorHAnsi"/>
                <w:color w:val="1B1B1B"/>
                <w:sz w:val="24"/>
                <w:szCs w:val="24"/>
              </w:rPr>
            </w:pPr>
          </w:p>
          <w:p w14:paraId="3C1DDD03"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13.5.</w:t>
            </w:r>
            <w:r w:rsidRPr="000F0A9D">
              <w:rPr>
                <w:rFonts w:cstheme="minorHAnsi"/>
                <w:color w:val="000000" w:themeColor="text1"/>
                <w:sz w:val="24"/>
                <w:szCs w:val="24"/>
              </w:rPr>
              <w:t xml:space="preserve"> As penalidades contratuais aplicáveis são:</w:t>
            </w:r>
          </w:p>
          <w:p w14:paraId="60B4916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a) Advertência verbal ou escrita;</w:t>
            </w:r>
          </w:p>
          <w:p w14:paraId="0A3C24E5"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b) Multas;</w:t>
            </w:r>
          </w:p>
          <w:p w14:paraId="4060294D"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c) Declaração de inidoneidade; e</w:t>
            </w:r>
          </w:p>
          <w:p w14:paraId="441D4D15"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d) Suspensão do direito de licitar e contratar de acordo com o Capítulo IV, da Lei n.º 8.666/93, de 21/06/93 e alterações posteriores.</w:t>
            </w:r>
          </w:p>
          <w:p w14:paraId="3322FDDD"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13.6</w:t>
            </w:r>
            <w:r w:rsidRPr="000F0A9D">
              <w:rPr>
                <w:rFonts w:cstheme="minorHAnsi"/>
                <w:color w:val="000000" w:themeColor="text1"/>
                <w:sz w:val="24"/>
                <w:szCs w:val="24"/>
              </w:rPr>
              <w:t>. A advertência verbal ou escrita será aplicada independentemente de outras sanções cabíveis, quando houver descumprimento de condições contratuais ou condições técnicas estabelecidas, podendo ser realizada diretamente pelo Fiscal de Contrato;</w:t>
            </w:r>
          </w:p>
          <w:p w14:paraId="6071DBF4"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13.7</w:t>
            </w:r>
            <w:r w:rsidRPr="000F0A9D">
              <w:rPr>
                <w:rFonts w:cstheme="minorHAnsi"/>
                <w:color w:val="000000" w:themeColor="text1"/>
                <w:sz w:val="24"/>
                <w:szCs w:val="24"/>
              </w:rPr>
              <w:t>. As multas e as demais penalidades previstas são as seguintes:</w:t>
            </w:r>
          </w:p>
          <w:p w14:paraId="0B100339"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a) 0,5% (cinco décimos por cento) sobre o valor contratual, por dia de atraso no fornecimento dos produtos ou na prestação de serviços.</w:t>
            </w:r>
          </w:p>
          <w:p w14:paraId="0058648C"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b) 1,0% (um por cento) sobre o valor contratual, por infração a quaisquer das cláusulas do contrato;</w:t>
            </w:r>
          </w:p>
          <w:p w14:paraId="5A16033C"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c) 5% (cinco por cento) do valor contratual, na hipótese de rescisão do contrato nos casos previstos em Lei, por culpa da CONTRATADA, sem prejuízo da responsabilidade civil ou criminal incidente e da obrigação de ressarcir das perdas e danos que der causa, conforme previsto no item 13.2.</w:t>
            </w:r>
          </w:p>
          <w:p w14:paraId="1986ED5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d) suspensão temporária de participar em licitações e impedimentos de contratar com a Prefeitura Municipal de Nova Santa Helena – MT, por prazo não superior a dois anos;</w:t>
            </w:r>
          </w:p>
          <w:p w14:paraId="684CE578"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e) declaração de inidoneidade para licitar ou contratar com as Administrações Públicas Federal, estaduais ou Municipais, enquanto perdurarem os motivos determinantes da punição ou até que seja promovida a reabilitação do infrator, perante a própria autoridade que aplicou a penalidade;</w:t>
            </w:r>
          </w:p>
          <w:p w14:paraId="690C20E1"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color w:val="000000" w:themeColor="text1"/>
                <w:sz w:val="24"/>
                <w:szCs w:val="24"/>
              </w:rPr>
              <w:t>f) perda da garantia contratual, quando for o caso.</w:t>
            </w:r>
          </w:p>
          <w:p w14:paraId="11565459"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13.8.</w:t>
            </w:r>
            <w:r w:rsidRPr="000F0A9D">
              <w:rPr>
                <w:rFonts w:cstheme="minorHAnsi"/>
                <w:color w:val="000000" w:themeColor="text1"/>
                <w:sz w:val="24"/>
                <w:szCs w:val="24"/>
              </w:rPr>
              <w:t xml:space="preserve"> De qualquer sanção imposta, a CONTRATADA poderá, no prazo máximo de 05 (cinco) dias, contados da intimação do ato, oferecer recurso à CONTRATANTE, devidamente fundamentado.</w:t>
            </w:r>
          </w:p>
          <w:p w14:paraId="37EE906E" w14:textId="77777777" w:rsidR="00DC3E1A" w:rsidRPr="000F0A9D" w:rsidRDefault="00DC3E1A" w:rsidP="00DC3E1A">
            <w:pPr>
              <w:autoSpaceDE w:val="0"/>
              <w:autoSpaceDN w:val="0"/>
              <w:adjustRightInd w:val="0"/>
              <w:jc w:val="both"/>
              <w:rPr>
                <w:rFonts w:cstheme="minorHAnsi"/>
                <w:color w:val="000000" w:themeColor="text1"/>
                <w:sz w:val="24"/>
                <w:szCs w:val="24"/>
              </w:rPr>
            </w:pPr>
            <w:r w:rsidRPr="000F0A9D">
              <w:rPr>
                <w:rFonts w:cstheme="minorHAnsi"/>
                <w:b/>
                <w:color w:val="000000" w:themeColor="text1"/>
                <w:sz w:val="24"/>
                <w:szCs w:val="24"/>
              </w:rPr>
              <w:t>13.9.</w:t>
            </w:r>
            <w:r w:rsidRPr="000F0A9D">
              <w:rPr>
                <w:rFonts w:cstheme="minorHAnsi"/>
                <w:color w:val="000000" w:themeColor="text1"/>
                <w:sz w:val="24"/>
                <w:szCs w:val="24"/>
              </w:rPr>
              <w:t xml:space="preserve"> As multas previstas no item anterior são independentes e serão aplicadas </w:t>
            </w:r>
            <w:r w:rsidRPr="000F0A9D">
              <w:rPr>
                <w:rFonts w:cstheme="minorHAnsi"/>
                <w:color w:val="000000" w:themeColor="text1"/>
                <w:sz w:val="24"/>
                <w:szCs w:val="24"/>
              </w:rPr>
              <w:lastRenderedPageBreak/>
              <w:t>cumulativamente, podendo ser relativizadas conforme gravidade ou não da infração, em consideração ao disposto no princípio da razoabilidade e proporcionalidade.</w:t>
            </w:r>
          </w:p>
        </w:tc>
      </w:tr>
    </w:tbl>
    <w:p w14:paraId="20376D60" w14:textId="2B198DB4" w:rsidR="004C4ED8" w:rsidRPr="000F0A9D" w:rsidRDefault="004C4ED8" w:rsidP="00DC3E1A">
      <w:pPr>
        <w:widowControl w:val="0"/>
        <w:autoSpaceDE w:val="0"/>
        <w:autoSpaceDN w:val="0"/>
        <w:adjustRightInd w:val="0"/>
        <w:spacing w:after="0" w:line="240" w:lineRule="auto"/>
        <w:jc w:val="both"/>
        <w:rPr>
          <w:rFonts w:cstheme="minorHAnsi"/>
          <w:b/>
          <w:sz w:val="24"/>
          <w:szCs w:val="24"/>
          <w:lang w:val="pt"/>
        </w:rPr>
      </w:pPr>
    </w:p>
    <w:p w14:paraId="55ABAFBD" w14:textId="2ABB90F3" w:rsidR="002D0A5E" w:rsidRPr="000F0A9D" w:rsidRDefault="002D0A5E" w:rsidP="00DC3E1A">
      <w:pPr>
        <w:widowControl w:val="0"/>
        <w:autoSpaceDE w:val="0"/>
        <w:autoSpaceDN w:val="0"/>
        <w:adjustRightInd w:val="0"/>
        <w:spacing w:after="0" w:line="240" w:lineRule="auto"/>
        <w:jc w:val="both"/>
        <w:rPr>
          <w:rFonts w:cstheme="minorHAnsi"/>
          <w:b/>
          <w:sz w:val="24"/>
          <w:szCs w:val="24"/>
          <w:lang w:val="pt"/>
        </w:rPr>
      </w:pPr>
      <w:r w:rsidRPr="000F0A9D">
        <w:rPr>
          <w:rFonts w:cstheme="minorHAnsi"/>
          <w:b/>
          <w:sz w:val="24"/>
          <w:szCs w:val="24"/>
          <w:lang w:val="pt"/>
        </w:rPr>
        <w:t>14. DAS</w:t>
      </w:r>
      <w:r w:rsidR="000F359D" w:rsidRPr="000F0A9D">
        <w:rPr>
          <w:rFonts w:cstheme="minorHAnsi"/>
          <w:b/>
          <w:sz w:val="24"/>
          <w:szCs w:val="24"/>
          <w:lang w:val="pt"/>
        </w:rPr>
        <w:t xml:space="preserve"> DISPOSICÕ</w:t>
      </w:r>
      <w:r w:rsidRPr="000F0A9D">
        <w:rPr>
          <w:rFonts w:cstheme="minorHAnsi"/>
          <w:b/>
          <w:sz w:val="24"/>
          <w:szCs w:val="24"/>
          <w:lang w:val="pt"/>
        </w:rPr>
        <w:t>ES GERAIS:</w:t>
      </w:r>
    </w:p>
    <w:p w14:paraId="3681CF9C" w14:textId="77777777" w:rsidR="00DC3E1A" w:rsidRPr="000F0A9D" w:rsidRDefault="00DC3E1A" w:rsidP="00DC3E1A">
      <w:pPr>
        <w:widowControl w:val="0"/>
        <w:autoSpaceDE w:val="0"/>
        <w:autoSpaceDN w:val="0"/>
        <w:adjustRightInd w:val="0"/>
        <w:spacing w:after="0" w:line="240" w:lineRule="auto"/>
        <w:jc w:val="both"/>
        <w:rPr>
          <w:rFonts w:cstheme="minorHAnsi"/>
          <w:b/>
          <w:sz w:val="24"/>
          <w:szCs w:val="24"/>
          <w:lang w:val="pt"/>
        </w:rPr>
      </w:pPr>
    </w:p>
    <w:tbl>
      <w:tblPr>
        <w:tblStyle w:val="Tabelacomgrade"/>
        <w:tblW w:w="0" w:type="auto"/>
        <w:tblLook w:val="04A0" w:firstRow="1" w:lastRow="0" w:firstColumn="1" w:lastColumn="0" w:noHBand="0" w:noVBand="1"/>
      </w:tblPr>
      <w:tblGrid>
        <w:gridCol w:w="9287"/>
      </w:tblGrid>
      <w:tr w:rsidR="00DC3E1A" w:rsidRPr="000F0A9D" w14:paraId="15630689" w14:textId="77777777" w:rsidTr="006F3AC8">
        <w:trPr>
          <w:trHeight w:val="1151"/>
        </w:trPr>
        <w:tc>
          <w:tcPr>
            <w:tcW w:w="0" w:type="auto"/>
          </w:tcPr>
          <w:p w14:paraId="5FE954B1" w14:textId="1D28DB99" w:rsidR="00DC3E1A" w:rsidRPr="000F0A9D" w:rsidRDefault="00DC3E1A" w:rsidP="00A01E3C">
            <w:pPr>
              <w:pStyle w:val="Corpodetexto"/>
              <w:jc w:val="both"/>
              <w:rPr>
                <w:rFonts w:asciiTheme="minorHAnsi" w:hAnsiTheme="minorHAnsi" w:cstheme="minorHAnsi"/>
                <w:color w:val="1B1B1B"/>
                <w:sz w:val="24"/>
                <w:szCs w:val="24"/>
              </w:rPr>
            </w:pPr>
            <w:r w:rsidRPr="000F0A9D">
              <w:rPr>
                <w:rFonts w:asciiTheme="minorHAnsi" w:hAnsiTheme="minorHAnsi" w:cstheme="minorHAnsi"/>
                <w:b/>
                <w:color w:val="1B1B1B"/>
                <w:sz w:val="24"/>
                <w:szCs w:val="24"/>
              </w:rPr>
              <w:t>14.1.</w:t>
            </w:r>
            <w:r w:rsidRPr="000F0A9D">
              <w:rPr>
                <w:rFonts w:asciiTheme="minorHAnsi" w:hAnsiTheme="minorHAnsi" w:cstheme="minorHAnsi"/>
                <w:color w:val="1B1B1B"/>
                <w:sz w:val="24"/>
                <w:szCs w:val="24"/>
              </w:rPr>
              <w:t xml:space="preserve"> Eventuais pedidos de informações/esclarecimentos deverão ser encaminhados a Prefeitura Municipal de Nova Santa Helena, </w:t>
            </w:r>
            <w:r w:rsidR="00A01E3C">
              <w:rPr>
                <w:rFonts w:asciiTheme="minorHAnsi" w:hAnsiTheme="minorHAnsi" w:cstheme="minorHAnsi"/>
                <w:color w:val="1B1B1B"/>
                <w:sz w:val="24"/>
                <w:szCs w:val="24"/>
              </w:rPr>
              <w:t>D</w:t>
            </w:r>
            <w:r w:rsidRPr="000F0A9D">
              <w:rPr>
                <w:rFonts w:asciiTheme="minorHAnsi" w:hAnsiTheme="minorHAnsi" w:cstheme="minorHAnsi"/>
                <w:color w:val="1B1B1B"/>
                <w:sz w:val="24"/>
                <w:szCs w:val="24"/>
              </w:rPr>
              <w:t xml:space="preserve">epartamento de </w:t>
            </w:r>
            <w:r w:rsidR="00A01E3C">
              <w:rPr>
                <w:rFonts w:asciiTheme="minorHAnsi" w:hAnsiTheme="minorHAnsi" w:cstheme="minorHAnsi"/>
                <w:color w:val="1B1B1B"/>
                <w:sz w:val="24"/>
                <w:szCs w:val="24"/>
              </w:rPr>
              <w:t>L</w:t>
            </w:r>
            <w:r w:rsidRPr="000F0A9D">
              <w:rPr>
                <w:rFonts w:asciiTheme="minorHAnsi" w:hAnsiTheme="minorHAnsi" w:cstheme="minorHAnsi"/>
                <w:color w:val="1B1B1B"/>
                <w:sz w:val="24"/>
                <w:szCs w:val="24"/>
              </w:rPr>
              <w:t xml:space="preserve">icitação, por escrito, no endereço: </w:t>
            </w:r>
            <w:r w:rsidR="005B2144" w:rsidRPr="000F0A9D">
              <w:rPr>
                <w:rFonts w:asciiTheme="minorHAnsi" w:hAnsiTheme="minorHAnsi" w:cstheme="minorHAnsi"/>
                <w:bCs/>
                <w:color w:val="000000" w:themeColor="text1"/>
                <w:sz w:val="24"/>
                <w:szCs w:val="24"/>
              </w:rPr>
              <w:t xml:space="preserve">na Praça João Alberto </w:t>
            </w:r>
            <w:proofErr w:type="spellStart"/>
            <w:r w:rsidR="005B2144" w:rsidRPr="000F0A9D">
              <w:rPr>
                <w:rFonts w:asciiTheme="minorHAnsi" w:hAnsiTheme="minorHAnsi" w:cstheme="minorHAnsi"/>
                <w:bCs/>
                <w:color w:val="000000" w:themeColor="text1"/>
                <w:sz w:val="24"/>
                <w:szCs w:val="24"/>
              </w:rPr>
              <w:t>Zaneti</w:t>
            </w:r>
            <w:proofErr w:type="spellEnd"/>
            <w:r w:rsidR="005B2144" w:rsidRPr="000F0A9D">
              <w:rPr>
                <w:rFonts w:asciiTheme="minorHAnsi" w:hAnsiTheme="minorHAnsi" w:cstheme="minorHAnsi"/>
                <w:bCs/>
                <w:color w:val="000000" w:themeColor="text1"/>
                <w:sz w:val="24"/>
                <w:szCs w:val="24"/>
              </w:rPr>
              <w:t xml:space="preserve">, </w:t>
            </w:r>
            <w:r w:rsidRPr="000F0A9D">
              <w:rPr>
                <w:rFonts w:asciiTheme="minorHAnsi" w:hAnsiTheme="minorHAnsi" w:cstheme="minorHAnsi"/>
                <w:bCs/>
                <w:color w:val="000000" w:themeColor="text1"/>
                <w:sz w:val="24"/>
                <w:szCs w:val="24"/>
              </w:rPr>
              <w:t>n°</w:t>
            </w:r>
            <w:r w:rsidR="005B2144" w:rsidRPr="000F0A9D">
              <w:rPr>
                <w:rFonts w:asciiTheme="minorHAnsi" w:hAnsiTheme="minorHAnsi" w:cstheme="minorHAnsi"/>
                <w:bCs/>
                <w:color w:val="000000" w:themeColor="text1"/>
                <w:sz w:val="24"/>
                <w:szCs w:val="24"/>
              </w:rPr>
              <w:t xml:space="preserve"> 1</w:t>
            </w:r>
            <w:r w:rsidR="00A01E3C">
              <w:rPr>
                <w:rFonts w:asciiTheme="minorHAnsi" w:hAnsiTheme="minorHAnsi" w:cstheme="minorHAnsi"/>
                <w:bCs/>
                <w:color w:val="000000" w:themeColor="text1"/>
                <w:sz w:val="24"/>
                <w:szCs w:val="24"/>
              </w:rPr>
              <w:t>.</w:t>
            </w:r>
            <w:r w:rsidR="005B2144" w:rsidRPr="000F0A9D">
              <w:rPr>
                <w:rFonts w:asciiTheme="minorHAnsi" w:hAnsiTheme="minorHAnsi" w:cstheme="minorHAnsi"/>
                <w:bCs/>
                <w:color w:val="000000" w:themeColor="text1"/>
                <w:sz w:val="24"/>
                <w:szCs w:val="24"/>
              </w:rPr>
              <w:t>178</w:t>
            </w:r>
            <w:r w:rsidRPr="000F0A9D">
              <w:rPr>
                <w:rFonts w:asciiTheme="minorHAnsi" w:hAnsiTheme="minorHAnsi" w:cstheme="minorHAnsi"/>
                <w:bCs/>
                <w:color w:val="000000" w:themeColor="text1"/>
                <w:sz w:val="24"/>
                <w:szCs w:val="24"/>
              </w:rPr>
              <w:t>, Centro, Nova Santa Helena - MT</w:t>
            </w:r>
            <w:r w:rsidRPr="000F0A9D">
              <w:rPr>
                <w:rFonts w:asciiTheme="minorHAnsi" w:hAnsiTheme="minorHAnsi" w:cstheme="minorHAnsi"/>
                <w:color w:val="1B1B1B"/>
                <w:sz w:val="24"/>
                <w:szCs w:val="24"/>
              </w:rPr>
              <w:t xml:space="preserve"> ou pelo telefone (66) 3523-1035 e no e-mail </w:t>
            </w:r>
            <w:hyperlink r:id="rId8" w:history="1">
              <w:r w:rsidRPr="000F0A9D">
                <w:rPr>
                  <w:rStyle w:val="Hyperlink"/>
                  <w:rFonts w:asciiTheme="minorHAnsi" w:hAnsiTheme="minorHAnsi" w:cstheme="minorHAnsi"/>
                  <w:sz w:val="24"/>
                  <w:szCs w:val="24"/>
                </w:rPr>
                <w:t>licitacao@novasantahelena.mt.gov.br</w:t>
              </w:r>
            </w:hyperlink>
            <w:r w:rsidRPr="000F0A9D">
              <w:rPr>
                <w:rFonts w:asciiTheme="minorHAnsi" w:hAnsiTheme="minorHAnsi" w:cstheme="minorHAnsi"/>
                <w:color w:val="1B1B1B"/>
                <w:sz w:val="24"/>
                <w:szCs w:val="24"/>
              </w:rPr>
              <w:t>.</w:t>
            </w:r>
          </w:p>
        </w:tc>
      </w:tr>
    </w:tbl>
    <w:p w14:paraId="5E7D2F5F" w14:textId="77777777" w:rsidR="00492DC0" w:rsidRPr="000F0A9D" w:rsidRDefault="00492DC0" w:rsidP="00DC3E1A">
      <w:pPr>
        <w:widowControl w:val="0"/>
        <w:autoSpaceDE w:val="0"/>
        <w:autoSpaceDN w:val="0"/>
        <w:adjustRightInd w:val="0"/>
        <w:spacing w:after="0" w:line="240" w:lineRule="auto"/>
        <w:jc w:val="center"/>
        <w:rPr>
          <w:rFonts w:cstheme="minorHAnsi"/>
          <w:sz w:val="24"/>
          <w:szCs w:val="24"/>
          <w:lang w:val="pt"/>
        </w:rPr>
      </w:pPr>
    </w:p>
    <w:p w14:paraId="46041CF4" w14:textId="71500D1E" w:rsidR="002D0A5E" w:rsidRPr="003832EA" w:rsidRDefault="00DC3E1A" w:rsidP="00C20A3A">
      <w:pPr>
        <w:widowControl w:val="0"/>
        <w:autoSpaceDE w:val="0"/>
        <w:autoSpaceDN w:val="0"/>
        <w:adjustRightInd w:val="0"/>
        <w:spacing w:after="0" w:line="240" w:lineRule="auto"/>
        <w:jc w:val="right"/>
        <w:rPr>
          <w:rFonts w:eastAsia="Calibri" w:cstheme="minorHAnsi"/>
          <w:sz w:val="24"/>
          <w:szCs w:val="24"/>
          <w:lang w:eastAsia="en-US"/>
        </w:rPr>
      </w:pPr>
      <w:r w:rsidRPr="003832EA">
        <w:rPr>
          <w:rFonts w:cstheme="minorHAnsi"/>
          <w:sz w:val="24"/>
          <w:szCs w:val="24"/>
          <w:lang w:val="pt"/>
        </w:rPr>
        <w:t>Nova Santa Helena</w:t>
      </w:r>
      <w:r w:rsidR="002D0A5E" w:rsidRPr="003832EA">
        <w:rPr>
          <w:rFonts w:cstheme="minorHAnsi"/>
          <w:sz w:val="24"/>
          <w:szCs w:val="24"/>
          <w:lang w:val="pt"/>
        </w:rPr>
        <w:t xml:space="preserve"> – MT, </w:t>
      </w:r>
      <w:r w:rsidR="003832EA" w:rsidRPr="003832EA">
        <w:rPr>
          <w:rFonts w:cstheme="minorHAnsi"/>
          <w:sz w:val="24"/>
          <w:szCs w:val="24"/>
          <w:lang w:val="pt"/>
        </w:rPr>
        <w:t>30</w:t>
      </w:r>
      <w:r w:rsidR="00C53F83" w:rsidRPr="003832EA">
        <w:rPr>
          <w:rFonts w:cstheme="minorHAnsi"/>
          <w:sz w:val="24"/>
          <w:szCs w:val="24"/>
          <w:lang w:val="pt"/>
        </w:rPr>
        <w:t xml:space="preserve"> de </w:t>
      </w:r>
      <w:r w:rsidR="007069CE" w:rsidRPr="003832EA">
        <w:rPr>
          <w:rFonts w:cstheme="minorHAnsi"/>
          <w:sz w:val="24"/>
          <w:szCs w:val="24"/>
          <w:lang w:val="pt"/>
        </w:rPr>
        <w:t>março</w:t>
      </w:r>
      <w:r w:rsidR="00C53F83" w:rsidRPr="003832EA">
        <w:rPr>
          <w:rFonts w:cstheme="minorHAnsi"/>
          <w:sz w:val="24"/>
          <w:szCs w:val="24"/>
          <w:lang w:val="pt"/>
        </w:rPr>
        <w:t xml:space="preserve"> de 2023</w:t>
      </w:r>
      <w:r w:rsidR="008A0880" w:rsidRPr="003832EA">
        <w:rPr>
          <w:rFonts w:cstheme="minorHAnsi"/>
          <w:sz w:val="24"/>
          <w:szCs w:val="24"/>
          <w:lang w:val="pt"/>
        </w:rPr>
        <w:t>.</w:t>
      </w:r>
    </w:p>
    <w:p w14:paraId="38BD3275" w14:textId="77777777" w:rsidR="002D0A5E" w:rsidRPr="003832EA" w:rsidRDefault="002D0A5E" w:rsidP="00DC3E1A">
      <w:pPr>
        <w:widowControl w:val="0"/>
        <w:autoSpaceDE w:val="0"/>
        <w:autoSpaceDN w:val="0"/>
        <w:adjustRightInd w:val="0"/>
        <w:spacing w:after="0" w:line="240" w:lineRule="auto"/>
        <w:jc w:val="center"/>
        <w:rPr>
          <w:rFonts w:eastAsia="Calibri" w:cstheme="minorHAnsi"/>
          <w:sz w:val="24"/>
          <w:szCs w:val="24"/>
          <w:lang w:eastAsia="en-US"/>
        </w:rPr>
      </w:pPr>
    </w:p>
    <w:p w14:paraId="2CCEA445" w14:textId="77777777" w:rsidR="00DC3E1A" w:rsidRPr="003832EA" w:rsidRDefault="00DC3E1A" w:rsidP="00DC3E1A">
      <w:pPr>
        <w:widowControl w:val="0"/>
        <w:autoSpaceDE w:val="0"/>
        <w:autoSpaceDN w:val="0"/>
        <w:adjustRightInd w:val="0"/>
        <w:spacing w:after="0" w:line="240" w:lineRule="auto"/>
        <w:jc w:val="both"/>
        <w:rPr>
          <w:rFonts w:eastAsia="Calibri" w:cstheme="minorHAnsi"/>
          <w:sz w:val="24"/>
          <w:szCs w:val="24"/>
          <w:lang w:eastAsia="en-US"/>
        </w:rPr>
      </w:pPr>
    </w:p>
    <w:p w14:paraId="0E80C3F9" w14:textId="77777777" w:rsidR="00DC3E1A" w:rsidRPr="003832EA" w:rsidRDefault="00DC3E1A" w:rsidP="00DC3E1A">
      <w:pPr>
        <w:widowControl w:val="0"/>
        <w:autoSpaceDE w:val="0"/>
        <w:autoSpaceDN w:val="0"/>
        <w:adjustRightInd w:val="0"/>
        <w:spacing w:after="0" w:line="240" w:lineRule="auto"/>
        <w:jc w:val="both"/>
        <w:rPr>
          <w:rFonts w:eastAsia="Calibri" w:cstheme="minorHAnsi"/>
          <w:b/>
          <w:bCs/>
          <w:sz w:val="24"/>
          <w:szCs w:val="24"/>
          <w:lang w:eastAsia="en-US"/>
        </w:rPr>
      </w:pPr>
      <w:r w:rsidRPr="003832EA">
        <w:rPr>
          <w:rFonts w:eastAsia="Calibri" w:cstheme="minorHAnsi"/>
          <w:bCs/>
          <w:sz w:val="24"/>
          <w:szCs w:val="24"/>
          <w:lang w:eastAsia="en-US"/>
        </w:rPr>
        <w:t>De acordo:</w:t>
      </w:r>
    </w:p>
    <w:p w14:paraId="767489C4" w14:textId="77777777" w:rsidR="00E94845" w:rsidRPr="003832EA" w:rsidRDefault="00E94845" w:rsidP="00E94845">
      <w:pPr>
        <w:widowControl w:val="0"/>
        <w:tabs>
          <w:tab w:val="center" w:pos="4419"/>
          <w:tab w:val="right" w:pos="8838"/>
        </w:tabs>
        <w:spacing w:after="0" w:line="240" w:lineRule="auto"/>
        <w:jc w:val="both"/>
        <w:rPr>
          <w:rFonts w:ascii="Arial" w:eastAsia="Times New Roman" w:hAnsi="Arial" w:cs="Arial"/>
          <w:sz w:val="24"/>
          <w:szCs w:val="24"/>
        </w:rPr>
      </w:pPr>
    </w:p>
    <w:p w14:paraId="6FD60D53" w14:textId="4B5C690F" w:rsidR="00E94845" w:rsidRPr="003832EA" w:rsidRDefault="00E94845" w:rsidP="00E94845">
      <w:pPr>
        <w:tabs>
          <w:tab w:val="left" w:pos="708"/>
          <w:tab w:val="center" w:pos="4252"/>
          <w:tab w:val="right" w:pos="8504"/>
        </w:tabs>
        <w:spacing w:after="0" w:line="240" w:lineRule="auto"/>
        <w:jc w:val="center"/>
        <w:rPr>
          <w:rFonts w:ascii="Arial" w:eastAsia="Calibri" w:hAnsi="Arial" w:cs="Arial"/>
          <w:b/>
          <w:sz w:val="24"/>
          <w:szCs w:val="24"/>
          <w:lang w:eastAsia="en-US"/>
        </w:rPr>
      </w:pPr>
    </w:p>
    <w:p w14:paraId="01CA235D" w14:textId="4A0A399C" w:rsidR="00E94845" w:rsidRPr="003832EA" w:rsidRDefault="003832EA" w:rsidP="00E94845">
      <w:pPr>
        <w:spacing w:after="0" w:line="240" w:lineRule="auto"/>
        <w:jc w:val="center"/>
        <w:rPr>
          <w:rFonts w:ascii="Arial" w:eastAsia="Calibri" w:hAnsi="Arial" w:cs="Arial"/>
          <w:b/>
          <w:bCs/>
          <w:sz w:val="24"/>
          <w:szCs w:val="24"/>
          <w:lang w:eastAsia="en-US"/>
        </w:rPr>
      </w:pPr>
      <w:r w:rsidRPr="003832EA">
        <w:rPr>
          <w:rFonts w:ascii="Arial" w:eastAsia="Calibri" w:hAnsi="Arial" w:cs="Arial"/>
          <w:b/>
          <w:bCs/>
          <w:color w:val="000000"/>
          <w:sz w:val="24"/>
          <w:szCs w:val="24"/>
          <w:lang w:eastAsia="en-US"/>
        </w:rPr>
        <w:t>DOUGLAS MOURA</w:t>
      </w:r>
    </w:p>
    <w:p w14:paraId="4950CE4F" w14:textId="4F97BE7F" w:rsidR="00D76461" w:rsidRDefault="003832EA" w:rsidP="0013471D">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 xml:space="preserve">Secretário </w:t>
      </w:r>
      <w:r w:rsidR="00654358" w:rsidRPr="003832EA">
        <w:rPr>
          <w:rFonts w:ascii="Arial" w:eastAsia="Calibri" w:hAnsi="Arial" w:cs="Arial"/>
          <w:sz w:val="24"/>
          <w:szCs w:val="24"/>
          <w:lang w:eastAsia="en-US"/>
        </w:rPr>
        <w:t>Municipal</w:t>
      </w:r>
      <w:r w:rsidRPr="003832EA">
        <w:rPr>
          <w:rFonts w:ascii="Arial" w:eastAsia="Calibri" w:hAnsi="Arial" w:cs="Arial"/>
          <w:sz w:val="24"/>
          <w:szCs w:val="24"/>
          <w:lang w:eastAsia="en-US"/>
        </w:rPr>
        <w:t xml:space="preserve"> de</w:t>
      </w:r>
      <w:r w:rsidR="0057145E">
        <w:rPr>
          <w:rFonts w:ascii="Arial" w:eastAsia="Calibri" w:hAnsi="Arial" w:cs="Arial"/>
          <w:sz w:val="24"/>
          <w:szCs w:val="24"/>
          <w:lang w:eastAsia="en-US"/>
        </w:rPr>
        <w:t xml:space="preserve"> A</w:t>
      </w:r>
      <w:r w:rsidRPr="003832EA">
        <w:rPr>
          <w:rFonts w:ascii="Arial" w:eastAsia="Calibri" w:hAnsi="Arial" w:cs="Arial"/>
          <w:sz w:val="24"/>
          <w:szCs w:val="24"/>
          <w:lang w:eastAsia="en-US"/>
        </w:rPr>
        <w:t>dministração</w:t>
      </w:r>
    </w:p>
    <w:p w14:paraId="30D90750" w14:textId="77777777" w:rsidR="005227E1" w:rsidRDefault="005227E1" w:rsidP="0013471D">
      <w:pPr>
        <w:tabs>
          <w:tab w:val="left" w:pos="708"/>
          <w:tab w:val="center" w:pos="4252"/>
          <w:tab w:val="right" w:pos="8504"/>
        </w:tabs>
        <w:spacing w:after="0" w:line="240" w:lineRule="auto"/>
        <w:jc w:val="center"/>
        <w:rPr>
          <w:rFonts w:ascii="Arial" w:eastAsia="Calibri" w:hAnsi="Arial" w:cs="Arial"/>
          <w:sz w:val="24"/>
          <w:szCs w:val="24"/>
          <w:lang w:eastAsia="en-US"/>
        </w:rPr>
      </w:pPr>
    </w:p>
    <w:p w14:paraId="32A39DAF" w14:textId="77777777" w:rsidR="007B35CC" w:rsidRDefault="007B35CC" w:rsidP="0013471D">
      <w:pPr>
        <w:tabs>
          <w:tab w:val="left" w:pos="708"/>
          <w:tab w:val="center" w:pos="4252"/>
          <w:tab w:val="right" w:pos="8504"/>
        </w:tabs>
        <w:spacing w:after="0" w:line="240" w:lineRule="auto"/>
        <w:jc w:val="center"/>
        <w:rPr>
          <w:rFonts w:ascii="Arial" w:eastAsia="Calibri" w:hAnsi="Arial" w:cs="Arial"/>
          <w:sz w:val="24"/>
          <w:szCs w:val="24"/>
          <w:lang w:eastAsia="en-US"/>
        </w:rPr>
      </w:pPr>
    </w:p>
    <w:p w14:paraId="10FA5518" w14:textId="77777777" w:rsidR="005227E1" w:rsidRDefault="005227E1" w:rsidP="0013471D">
      <w:pPr>
        <w:tabs>
          <w:tab w:val="left" w:pos="708"/>
          <w:tab w:val="center" w:pos="4252"/>
          <w:tab w:val="right" w:pos="8504"/>
        </w:tabs>
        <w:spacing w:after="0" w:line="240" w:lineRule="auto"/>
        <w:jc w:val="center"/>
        <w:rPr>
          <w:rFonts w:ascii="Arial" w:eastAsia="Calibri" w:hAnsi="Arial" w:cs="Arial"/>
          <w:sz w:val="24"/>
          <w:szCs w:val="24"/>
          <w:lang w:eastAsia="en-US"/>
        </w:rPr>
      </w:pPr>
    </w:p>
    <w:p w14:paraId="6A033AF0" w14:textId="38C27450" w:rsidR="005227E1" w:rsidRPr="003832EA" w:rsidRDefault="005227E1" w:rsidP="005227E1">
      <w:pPr>
        <w:spacing w:after="0" w:line="240" w:lineRule="auto"/>
        <w:jc w:val="center"/>
        <w:rPr>
          <w:rFonts w:ascii="Arial" w:eastAsia="Calibri" w:hAnsi="Arial" w:cs="Arial"/>
          <w:b/>
          <w:bCs/>
          <w:sz w:val="24"/>
          <w:szCs w:val="24"/>
          <w:lang w:eastAsia="en-US"/>
        </w:rPr>
      </w:pPr>
      <w:r>
        <w:rPr>
          <w:rFonts w:ascii="Arial" w:eastAsia="Calibri" w:hAnsi="Arial" w:cs="Arial"/>
          <w:b/>
          <w:bCs/>
          <w:color w:val="000000"/>
          <w:sz w:val="24"/>
          <w:szCs w:val="24"/>
          <w:lang w:eastAsia="en-US"/>
        </w:rPr>
        <w:t>RAF</w:t>
      </w:r>
      <w:r w:rsidR="006439EB">
        <w:rPr>
          <w:rFonts w:ascii="Arial" w:eastAsia="Calibri" w:hAnsi="Arial" w:cs="Arial"/>
          <w:b/>
          <w:bCs/>
          <w:color w:val="000000"/>
          <w:sz w:val="24"/>
          <w:szCs w:val="24"/>
          <w:lang w:eastAsia="en-US"/>
        </w:rPr>
        <w:t>A</w:t>
      </w:r>
      <w:r>
        <w:rPr>
          <w:rFonts w:ascii="Arial" w:eastAsia="Calibri" w:hAnsi="Arial" w:cs="Arial"/>
          <w:b/>
          <w:bCs/>
          <w:color w:val="000000"/>
          <w:sz w:val="24"/>
          <w:szCs w:val="24"/>
          <w:lang w:eastAsia="en-US"/>
        </w:rPr>
        <w:t>EL RODRIGO DE LIMA</w:t>
      </w:r>
    </w:p>
    <w:p w14:paraId="18F90A97" w14:textId="622C2C33" w:rsidR="005227E1" w:rsidRDefault="005227E1" w:rsidP="005227E1">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Secretário Municipal</w:t>
      </w:r>
      <w:r w:rsidR="0057145E">
        <w:rPr>
          <w:rFonts w:ascii="Arial" w:eastAsia="Calibri" w:hAnsi="Arial" w:cs="Arial"/>
          <w:sz w:val="24"/>
          <w:szCs w:val="24"/>
          <w:lang w:eastAsia="en-US"/>
        </w:rPr>
        <w:t xml:space="preserve"> de Transportes, Obras e Serviços Públicos</w:t>
      </w:r>
    </w:p>
    <w:p w14:paraId="05A33B72" w14:textId="77777777" w:rsidR="0057145E" w:rsidRDefault="0057145E" w:rsidP="005227E1">
      <w:pPr>
        <w:tabs>
          <w:tab w:val="left" w:pos="708"/>
          <w:tab w:val="center" w:pos="4252"/>
          <w:tab w:val="right" w:pos="8504"/>
        </w:tabs>
        <w:spacing w:after="0" w:line="240" w:lineRule="auto"/>
        <w:jc w:val="center"/>
        <w:rPr>
          <w:rFonts w:ascii="Arial" w:eastAsia="Calibri" w:hAnsi="Arial" w:cs="Arial"/>
          <w:sz w:val="24"/>
          <w:szCs w:val="24"/>
          <w:lang w:eastAsia="en-US"/>
        </w:rPr>
      </w:pPr>
    </w:p>
    <w:p w14:paraId="53A88BAD" w14:textId="77777777" w:rsidR="0057145E" w:rsidRDefault="0057145E" w:rsidP="005227E1">
      <w:pPr>
        <w:tabs>
          <w:tab w:val="left" w:pos="708"/>
          <w:tab w:val="center" w:pos="4252"/>
          <w:tab w:val="right" w:pos="8504"/>
        </w:tabs>
        <w:spacing w:after="0" w:line="240" w:lineRule="auto"/>
        <w:jc w:val="center"/>
        <w:rPr>
          <w:rFonts w:ascii="Arial" w:eastAsia="Calibri" w:hAnsi="Arial" w:cs="Arial"/>
          <w:sz w:val="24"/>
          <w:szCs w:val="24"/>
          <w:lang w:eastAsia="en-US"/>
        </w:rPr>
      </w:pPr>
    </w:p>
    <w:p w14:paraId="49E516DE" w14:textId="77777777" w:rsidR="007B35CC" w:rsidRDefault="007B35CC" w:rsidP="005227E1">
      <w:pPr>
        <w:tabs>
          <w:tab w:val="left" w:pos="708"/>
          <w:tab w:val="center" w:pos="4252"/>
          <w:tab w:val="right" w:pos="8504"/>
        </w:tabs>
        <w:spacing w:after="0" w:line="240" w:lineRule="auto"/>
        <w:jc w:val="center"/>
        <w:rPr>
          <w:rFonts w:ascii="Arial" w:eastAsia="Calibri" w:hAnsi="Arial" w:cs="Arial"/>
          <w:sz w:val="24"/>
          <w:szCs w:val="24"/>
          <w:lang w:eastAsia="en-US"/>
        </w:rPr>
      </w:pPr>
    </w:p>
    <w:p w14:paraId="0B1F936D" w14:textId="2DF40022" w:rsidR="0057145E" w:rsidRPr="003832EA" w:rsidRDefault="0057145E" w:rsidP="0057145E">
      <w:pPr>
        <w:spacing w:after="0" w:line="240" w:lineRule="auto"/>
        <w:jc w:val="center"/>
        <w:rPr>
          <w:rFonts w:ascii="Arial" w:eastAsia="Calibri" w:hAnsi="Arial" w:cs="Arial"/>
          <w:b/>
          <w:bCs/>
          <w:sz w:val="24"/>
          <w:szCs w:val="24"/>
          <w:lang w:eastAsia="en-US"/>
        </w:rPr>
      </w:pPr>
      <w:r>
        <w:rPr>
          <w:rFonts w:ascii="Arial" w:eastAsia="Calibri" w:hAnsi="Arial" w:cs="Arial"/>
          <w:b/>
          <w:bCs/>
          <w:color w:val="000000"/>
          <w:sz w:val="24"/>
          <w:szCs w:val="24"/>
          <w:lang w:eastAsia="en-US"/>
        </w:rPr>
        <w:t>JULIANE OSCAR DE SOUZA</w:t>
      </w:r>
      <w:r w:rsidRPr="003832EA">
        <w:rPr>
          <w:rFonts w:ascii="Arial" w:eastAsia="Calibri" w:hAnsi="Arial" w:cs="Arial"/>
          <w:b/>
          <w:bCs/>
          <w:color w:val="000000"/>
          <w:sz w:val="24"/>
          <w:szCs w:val="24"/>
          <w:lang w:eastAsia="en-US"/>
        </w:rPr>
        <w:t xml:space="preserve"> MOURA</w:t>
      </w:r>
    </w:p>
    <w:p w14:paraId="55676E46" w14:textId="2A14B0B8" w:rsidR="0057145E" w:rsidRDefault="0057145E" w:rsidP="0057145E">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Secretári</w:t>
      </w:r>
      <w:r>
        <w:rPr>
          <w:rFonts w:ascii="Arial" w:eastAsia="Calibri" w:hAnsi="Arial" w:cs="Arial"/>
          <w:sz w:val="24"/>
          <w:szCs w:val="24"/>
          <w:lang w:eastAsia="en-US"/>
        </w:rPr>
        <w:t>a</w:t>
      </w:r>
      <w:r w:rsidRPr="003832EA">
        <w:rPr>
          <w:rFonts w:ascii="Arial" w:eastAsia="Calibri" w:hAnsi="Arial" w:cs="Arial"/>
          <w:sz w:val="24"/>
          <w:szCs w:val="24"/>
          <w:lang w:eastAsia="en-US"/>
        </w:rPr>
        <w:t xml:space="preserve"> Municipal de </w:t>
      </w:r>
      <w:r>
        <w:rPr>
          <w:rFonts w:ascii="Arial" w:eastAsia="Calibri" w:hAnsi="Arial" w:cs="Arial"/>
          <w:sz w:val="24"/>
          <w:szCs w:val="24"/>
          <w:lang w:eastAsia="en-US"/>
        </w:rPr>
        <w:t>Educação, Cultura, Desporto e Lazer</w:t>
      </w:r>
    </w:p>
    <w:p w14:paraId="7D8994BF" w14:textId="77777777" w:rsidR="0057145E" w:rsidRDefault="0057145E" w:rsidP="0057145E">
      <w:pPr>
        <w:tabs>
          <w:tab w:val="left" w:pos="708"/>
          <w:tab w:val="center" w:pos="4252"/>
          <w:tab w:val="right" w:pos="8504"/>
        </w:tabs>
        <w:spacing w:after="0" w:line="240" w:lineRule="auto"/>
        <w:jc w:val="center"/>
        <w:rPr>
          <w:rFonts w:ascii="Arial" w:eastAsia="Calibri" w:hAnsi="Arial" w:cs="Arial"/>
          <w:sz w:val="24"/>
          <w:szCs w:val="24"/>
          <w:lang w:eastAsia="en-US"/>
        </w:rPr>
      </w:pPr>
    </w:p>
    <w:p w14:paraId="74AB29BF" w14:textId="77777777" w:rsidR="007B35CC" w:rsidRDefault="007B35CC" w:rsidP="0057145E">
      <w:pPr>
        <w:tabs>
          <w:tab w:val="left" w:pos="708"/>
          <w:tab w:val="center" w:pos="4252"/>
          <w:tab w:val="right" w:pos="8504"/>
        </w:tabs>
        <w:spacing w:after="0" w:line="240" w:lineRule="auto"/>
        <w:jc w:val="center"/>
        <w:rPr>
          <w:rFonts w:ascii="Arial" w:eastAsia="Calibri" w:hAnsi="Arial" w:cs="Arial"/>
          <w:sz w:val="24"/>
          <w:szCs w:val="24"/>
          <w:lang w:eastAsia="en-US"/>
        </w:rPr>
      </w:pPr>
    </w:p>
    <w:p w14:paraId="2A10968B" w14:textId="77777777" w:rsidR="0057145E" w:rsidRDefault="0057145E" w:rsidP="0057145E">
      <w:pPr>
        <w:tabs>
          <w:tab w:val="left" w:pos="708"/>
          <w:tab w:val="center" w:pos="4252"/>
          <w:tab w:val="right" w:pos="8504"/>
        </w:tabs>
        <w:spacing w:after="0" w:line="240" w:lineRule="auto"/>
        <w:jc w:val="center"/>
        <w:rPr>
          <w:rFonts w:ascii="Arial" w:eastAsia="Calibri" w:hAnsi="Arial" w:cs="Arial"/>
          <w:sz w:val="24"/>
          <w:szCs w:val="24"/>
          <w:lang w:eastAsia="en-US"/>
        </w:rPr>
      </w:pPr>
    </w:p>
    <w:p w14:paraId="26524C64" w14:textId="7580DB57" w:rsidR="0057145E" w:rsidRPr="003832EA" w:rsidRDefault="0057145E" w:rsidP="0057145E">
      <w:pPr>
        <w:spacing w:after="0" w:line="240" w:lineRule="auto"/>
        <w:jc w:val="center"/>
        <w:rPr>
          <w:rFonts w:ascii="Arial" w:eastAsia="Calibri" w:hAnsi="Arial" w:cs="Arial"/>
          <w:b/>
          <w:bCs/>
          <w:sz w:val="24"/>
          <w:szCs w:val="24"/>
          <w:lang w:eastAsia="en-US"/>
        </w:rPr>
      </w:pPr>
      <w:r>
        <w:rPr>
          <w:rFonts w:ascii="Arial" w:eastAsia="Calibri" w:hAnsi="Arial" w:cs="Arial"/>
          <w:b/>
          <w:bCs/>
          <w:color w:val="000000"/>
          <w:sz w:val="24"/>
          <w:szCs w:val="24"/>
          <w:lang w:eastAsia="en-US"/>
        </w:rPr>
        <w:t>JOAQUIM AILTOM DE OLIVEIRA</w:t>
      </w:r>
    </w:p>
    <w:p w14:paraId="3E495492" w14:textId="7A006E04" w:rsidR="0057145E" w:rsidRDefault="0057145E" w:rsidP="0057145E">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Secretário Municipal</w:t>
      </w:r>
      <w:r>
        <w:rPr>
          <w:rFonts w:ascii="Arial" w:eastAsia="Calibri" w:hAnsi="Arial" w:cs="Arial"/>
          <w:sz w:val="24"/>
          <w:szCs w:val="24"/>
          <w:lang w:eastAsia="en-US"/>
        </w:rPr>
        <w:t xml:space="preserve"> de </w:t>
      </w:r>
      <w:r>
        <w:rPr>
          <w:rFonts w:ascii="Arial" w:eastAsia="Calibri" w:hAnsi="Arial" w:cs="Arial"/>
          <w:sz w:val="24"/>
          <w:szCs w:val="24"/>
          <w:lang w:eastAsia="en-US"/>
        </w:rPr>
        <w:t>Agricultura, Meio Ambiente e Turismo</w:t>
      </w:r>
    </w:p>
    <w:p w14:paraId="596C2EF5" w14:textId="77777777" w:rsidR="0057145E" w:rsidRDefault="0057145E" w:rsidP="0057145E">
      <w:pPr>
        <w:tabs>
          <w:tab w:val="left" w:pos="708"/>
          <w:tab w:val="center" w:pos="4252"/>
          <w:tab w:val="right" w:pos="8504"/>
        </w:tabs>
        <w:spacing w:after="0" w:line="240" w:lineRule="auto"/>
        <w:jc w:val="center"/>
        <w:rPr>
          <w:rFonts w:ascii="Arial" w:eastAsia="Calibri" w:hAnsi="Arial" w:cs="Arial"/>
          <w:sz w:val="24"/>
          <w:szCs w:val="24"/>
          <w:lang w:eastAsia="en-US"/>
        </w:rPr>
      </w:pPr>
    </w:p>
    <w:p w14:paraId="656D8230" w14:textId="77777777" w:rsidR="007B35CC" w:rsidRPr="003832EA" w:rsidRDefault="007B35CC" w:rsidP="0057145E">
      <w:pPr>
        <w:tabs>
          <w:tab w:val="left" w:pos="708"/>
          <w:tab w:val="center" w:pos="4252"/>
          <w:tab w:val="right" w:pos="8504"/>
        </w:tabs>
        <w:spacing w:after="0" w:line="240" w:lineRule="auto"/>
        <w:jc w:val="center"/>
        <w:rPr>
          <w:rFonts w:ascii="Arial" w:eastAsia="Calibri" w:hAnsi="Arial" w:cs="Arial"/>
          <w:sz w:val="24"/>
          <w:szCs w:val="24"/>
          <w:lang w:eastAsia="en-US"/>
        </w:rPr>
      </w:pPr>
    </w:p>
    <w:p w14:paraId="04033BF3" w14:textId="77777777" w:rsidR="0057145E" w:rsidRDefault="0057145E" w:rsidP="005227E1">
      <w:pPr>
        <w:tabs>
          <w:tab w:val="left" w:pos="708"/>
          <w:tab w:val="center" w:pos="4252"/>
          <w:tab w:val="right" w:pos="8504"/>
        </w:tabs>
        <w:spacing w:after="0" w:line="240" w:lineRule="auto"/>
        <w:jc w:val="center"/>
        <w:rPr>
          <w:rFonts w:ascii="Arial" w:eastAsia="Calibri" w:hAnsi="Arial" w:cs="Arial"/>
          <w:sz w:val="24"/>
          <w:szCs w:val="24"/>
          <w:lang w:eastAsia="en-US"/>
        </w:rPr>
      </w:pPr>
    </w:p>
    <w:p w14:paraId="7AFD5468" w14:textId="6822FB01" w:rsidR="007B35CC" w:rsidRPr="003832EA" w:rsidRDefault="007B35CC" w:rsidP="007B35CC">
      <w:pPr>
        <w:spacing w:after="0" w:line="240" w:lineRule="auto"/>
        <w:jc w:val="center"/>
        <w:rPr>
          <w:rFonts w:ascii="Arial" w:eastAsia="Calibri" w:hAnsi="Arial" w:cs="Arial"/>
          <w:b/>
          <w:bCs/>
          <w:sz w:val="24"/>
          <w:szCs w:val="24"/>
          <w:lang w:eastAsia="en-US"/>
        </w:rPr>
      </w:pPr>
      <w:r>
        <w:rPr>
          <w:rFonts w:ascii="Arial" w:eastAsia="Calibri" w:hAnsi="Arial" w:cs="Arial"/>
          <w:b/>
          <w:bCs/>
          <w:color w:val="000000"/>
          <w:sz w:val="24"/>
          <w:szCs w:val="24"/>
          <w:lang w:eastAsia="en-US"/>
        </w:rPr>
        <w:t>JULIANA DA CRUZ LORCA BARIQUELO</w:t>
      </w:r>
    </w:p>
    <w:p w14:paraId="639C1CC1" w14:textId="31EED665" w:rsidR="007B35CC" w:rsidRDefault="007B35CC" w:rsidP="007B35CC">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Secretári</w:t>
      </w:r>
      <w:r>
        <w:rPr>
          <w:rFonts w:ascii="Arial" w:eastAsia="Calibri" w:hAnsi="Arial" w:cs="Arial"/>
          <w:sz w:val="24"/>
          <w:szCs w:val="24"/>
          <w:lang w:eastAsia="en-US"/>
        </w:rPr>
        <w:t>a</w:t>
      </w:r>
      <w:r w:rsidRPr="003832EA">
        <w:rPr>
          <w:rFonts w:ascii="Arial" w:eastAsia="Calibri" w:hAnsi="Arial" w:cs="Arial"/>
          <w:sz w:val="24"/>
          <w:szCs w:val="24"/>
          <w:lang w:eastAsia="en-US"/>
        </w:rPr>
        <w:t xml:space="preserve"> Municipal</w:t>
      </w:r>
      <w:r>
        <w:rPr>
          <w:rFonts w:ascii="Arial" w:eastAsia="Calibri" w:hAnsi="Arial" w:cs="Arial"/>
          <w:sz w:val="24"/>
          <w:szCs w:val="24"/>
          <w:lang w:eastAsia="en-US"/>
        </w:rPr>
        <w:t xml:space="preserve"> de </w:t>
      </w:r>
      <w:r>
        <w:rPr>
          <w:rFonts w:ascii="Arial" w:eastAsia="Calibri" w:hAnsi="Arial" w:cs="Arial"/>
          <w:sz w:val="24"/>
          <w:szCs w:val="24"/>
          <w:lang w:eastAsia="en-US"/>
        </w:rPr>
        <w:t>Saúde e Saneamento</w:t>
      </w:r>
    </w:p>
    <w:p w14:paraId="0935B287" w14:textId="77777777" w:rsidR="007B35CC" w:rsidRDefault="007B35CC" w:rsidP="007B35CC">
      <w:pPr>
        <w:tabs>
          <w:tab w:val="left" w:pos="708"/>
          <w:tab w:val="center" w:pos="4252"/>
          <w:tab w:val="right" w:pos="8504"/>
        </w:tabs>
        <w:spacing w:after="0" w:line="240" w:lineRule="auto"/>
        <w:jc w:val="center"/>
        <w:rPr>
          <w:rFonts w:ascii="Arial" w:eastAsia="Calibri" w:hAnsi="Arial" w:cs="Arial"/>
          <w:sz w:val="24"/>
          <w:szCs w:val="24"/>
          <w:lang w:eastAsia="en-US"/>
        </w:rPr>
      </w:pPr>
    </w:p>
    <w:p w14:paraId="35286ABE" w14:textId="77777777" w:rsidR="007B35CC" w:rsidRDefault="007B35CC" w:rsidP="007B35CC">
      <w:pPr>
        <w:tabs>
          <w:tab w:val="left" w:pos="708"/>
          <w:tab w:val="center" w:pos="4252"/>
          <w:tab w:val="right" w:pos="8504"/>
        </w:tabs>
        <w:spacing w:after="0" w:line="240" w:lineRule="auto"/>
        <w:jc w:val="center"/>
        <w:rPr>
          <w:rFonts w:ascii="Arial" w:eastAsia="Calibri" w:hAnsi="Arial" w:cs="Arial"/>
          <w:sz w:val="24"/>
          <w:szCs w:val="24"/>
          <w:lang w:eastAsia="en-US"/>
        </w:rPr>
      </w:pPr>
    </w:p>
    <w:p w14:paraId="28028667" w14:textId="77777777" w:rsidR="007B35CC" w:rsidRDefault="007B35CC" w:rsidP="007B35CC">
      <w:pPr>
        <w:tabs>
          <w:tab w:val="left" w:pos="708"/>
          <w:tab w:val="center" w:pos="4252"/>
          <w:tab w:val="right" w:pos="8504"/>
        </w:tabs>
        <w:spacing w:after="0" w:line="240" w:lineRule="auto"/>
        <w:jc w:val="center"/>
        <w:rPr>
          <w:rFonts w:ascii="Arial" w:eastAsia="Calibri" w:hAnsi="Arial" w:cs="Arial"/>
          <w:sz w:val="24"/>
          <w:szCs w:val="24"/>
          <w:lang w:eastAsia="en-US"/>
        </w:rPr>
      </w:pPr>
    </w:p>
    <w:p w14:paraId="6841CEF7" w14:textId="1848DACC" w:rsidR="007B35CC" w:rsidRPr="003832EA" w:rsidRDefault="007B35CC" w:rsidP="007B35CC">
      <w:pPr>
        <w:spacing w:after="0" w:line="240" w:lineRule="auto"/>
        <w:jc w:val="center"/>
        <w:rPr>
          <w:rFonts w:ascii="Arial" w:eastAsia="Calibri" w:hAnsi="Arial" w:cs="Arial"/>
          <w:b/>
          <w:bCs/>
          <w:sz w:val="24"/>
          <w:szCs w:val="24"/>
          <w:lang w:eastAsia="en-US"/>
        </w:rPr>
      </w:pPr>
      <w:r>
        <w:rPr>
          <w:rFonts w:ascii="Arial" w:eastAsia="Calibri" w:hAnsi="Arial" w:cs="Arial"/>
          <w:b/>
          <w:bCs/>
          <w:color w:val="000000"/>
          <w:sz w:val="24"/>
          <w:szCs w:val="24"/>
          <w:lang w:eastAsia="en-US"/>
        </w:rPr>
        <w:t>ANDREZA TANHOLI</w:t>
      </w:r>
    </w:p>
    <w:p w14:paraId="3FADCA46" w14:textId="6EF061C4" w:rsidR="007B35CC" w:rsidRDefault="007B35CC" w:rsidP="007B35CC">
      <w:pPr>
        <w:tabs>
          <w:tab w:val="left" w:pos="708"/>
          <w:tab w:val="center" w:pos="4252"/>
          <w:tab w:val="right" w:pos="8504"/>
        </w:tabs>
        <w:spacing w:after="0" w:line="240" w:lineRule="auto"/>
        <w:jc w:val="center"/>
        <w:rPr>
          <w:rFonts w:ascii="Arial" w:eastAsia="Calibri" w:hAnsi="Arial" w:cs="Arial"/>
          <w:sz w:val="24"/>
          <w:szCs w:val="24"/>
          <w:lang w:eastAsia="en-US"/>
        </w:rPr>
      </w:pPr>
      <w:r w:rsidRPr="003832EA">
        <w:rPr>
          <w:rFonts w:ascii="Arial" w:eastAsia="Calibri" w:hAnsi="Arial" w:cs="Arial"/>
          <w:sz w:val="24"/>
          <w:szCs w:val="24"/>
          <w:lang w:eastAsia="en-US"/>
        </w:rPr>
        <w:t>Secretári</w:t>
      </w:r>
      <w:r>
        <w:rPr>
          <w:rFonts w:ascii="Arial" w:eastAsia="Calibri" w:hAnsi="Arial" w:cs="Arial"/>
          <w:sz w:val="24"/>
          <w:szCs w:val="24"/>
          <w:lang w:eastAsia="en-US"/>
        </w:rPr>
        <w:t>a</w:t>
      </w:r>
      <w:r w:rsidRPr="003832EA">
        <w:rPr>
          <w:rFonts w:ascii="Arial" w:eastAsia="Calibri" w:hAnsi="Arial" w:cs="Arial"/>
          <w:sz w:val="24"/>
          <w:szCs w:val="24"/>
          <w:lang w:eastAsia="en-US"/>
        </w:rPr>
        <w:t xml:space="preserve"> Municipal</w:t>
      </w:r>
      <w:r>
        <w:rPr>
          <w:rFonts w:ascii="Arial" w:eastAsia="Calibri" w:hAnsi="Arial" w:cs="Arial"/>
          <w:sz w:val="24"/>
          <w:szCs w:val="24"/>
          <w:lang w:eastAsia="en-US"/>
        </w:rPr>
        <w:t xml:space="preserve"> de </w:t>
      </w:r>
      <w:r>
        <w:rPr>
          <w:rFonts w:ascii="Arial" w:eastAsia="Calibri" w:hAnsi="Arial" w:cs="Arial"/>
          <w:sz w:val="24"/>
          <w:szCs w:val="24"/>
          <w:lang w:eastAsia="en-US"/>
        </w:rPr>
        <w:t>Assistência Social</w:t>
      </w:r>
    </w:p>
    <w:sectPr w:rsidR="007B35CC" w:rsidSect="00C53F83">
      <w:headerReference w:type="default" r:id="rId9"/>
      <w:footerReference w:type="default" r:id="rId10"/>
      <w:pgSz w:w="11906" w:h="16838" w:code="9"/>
      <w:pgMar w:top="963" w:right="1134" w:bottom="1134"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7BB7" w14:textId="77777777" w:rsidR="006B7039" w:rsidRDefault="006B7039" w:rsidP="007A180B">
      <w:pPr>
        <w:spacing w:after="0" w:line="240" w:lineRule="auto"/>
      </w:pPr>
      <w:r>
        <w:separator/>
      </w:r>
    </w:p>
  </w:endnote>
  <w:endnote w:type="continuationSeparator" w:id="0">
    <w:p w14:paraId="12C22398" w14:textId="77777777" w:rsidR="006B7039" w:rsidRDefault="006B7039" w:rsidP="007A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F6ADD" w14:textId="0C579795" w:rsidR="00C53F83" w:rsidRPr="00C53F83" w:rsidRDefault="00C53F83" w:rsidP="00C53F83">
    <w:pPr>
      <w:pStyle w:val="Rodap"/>
    </w:pPr>
    <w:r>
      <w:rPr>
        <w:noProof/>
      </w:rPr>
      <w:drawing>
        <wp:inline distT="0" distB="0" distL="0" distR="0" wp14:anchorId="175EF351" wp14:editId="200BDAA4">
          <wp:extent cx="5760085" cy="550001"/>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760085" cy="55000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F0463" w14:textId="77777777" w:rsidR="006B7039" w:rsidRDefault="006B7039" w:rsidP="007A180B">
      <w:pPr>
        <w:spacing w:after="0" w:line="240" w:lineRule="auto"/>
      </w:pPr>
      <w:r>
        <w:separator/>
      </w:r>
    </w:p>
  </w:footnote>
  <w:footnote w:type="continuationSeparator" w:id="0">
    <w:p w14:paraId="34FDD230" w14:textId="77777777" w:rsidR="006B7039" w:rsidRDefault="006B7039" w:rsidP="007A1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413B" w14:textId="21C19667" w:rsidR="000D497F" w:rsidRDefault="00033A0E" w:rsidP="00667747">
    <w:pPr>
      <w:widowControl w:val="0"/>
      <w:tabs>
        <w:tab w:val="left" w:pos="2325"/>
        <w:tab w:val="right" w:pos="9746"/>
      </w:tabs>
      <w:autoSpaceDE w:val="0"/>
      <w:autoSpaceDN w:val="0"/>
      <w:adjustRightInd w:val="0"/>
      <w:jc w:val="center"/>
      <w:rPr>
        <w:rFonts w:ascii="Arial" w:hAnsi="Arial" w:cs="Arial"/>
      </w:rPr>
    </w:pPr>
    <w:r>
      <w:rPr>
        <w:noProof/>
      </w:rPr>
      <w:pict w14:anchorId="4D61E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9767" o:spid="_x0000_s16385" type="#_x0000_t75" style="position:absolute;left:0;text-align:left;margin-left:0;margin-top:0;width:424.85pt;height:421.25pt;z-index:-251658752;mso-position-horizontal:center;mso-position-horizontal-relative:margin;mso-position-vertical:center;mso-position-vertical-relative:margin" o:allowincell="f">
          <v:imagedata r:id="rId1" o:title="MARCA DAGUA" gain="19661f" blacklevel="22938f"/>
          <w10:wrap anchorx="margin" anchory="margin"/>
        </v:shape>
      </w:pict>
    </w:r>
    <w:r w:rsidR="00C53F83">
      <w:rPr>
        <w:noProof/>
      </w:rPr>
      <w:drawing>
        <wp:inline distT="0" distB="0" distL="0" distR="0" wp14:anchorId="7211F6EF" wp14:editId="1E78C867">
          <wp:extent cx="5760085" cy="13750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tretch>
                    <a:fillRect/>
                  </a:stretch>
                </pic:blipFill>
                <pic:spPr>
                  <a:xfrm>
                    <a:off x="0" y="0"/>
                    <a:ext cx="5760085" cy="1375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67D"/>
    <w:multiLevelType w:val="hybridMultilevel"/>
    <w:tmpl w:val="0904292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64833"/>
    <w:multiLevelType w:val="multilevel"/>
    <w:tmpl w:val="17D0EBDE"/>
    <w:lvl w:ilvl="0">
      <w:start w:val="4"/>
      <w:numFmt w:val="decimal"/>
      <w:lvlText w:val="%1"/>
      <w:lvlJc w:val="left"/>
      <w:pPr>
        <w:ind w:left="204" w:hanging="350"/>
      </w:pPr>
      <w:rPr>
        <w:rFonts w:hint="default"/>
        <w:lang w:val="pt-BR" w:eastAsia="pt-BR" w:bidi="pt-BR"/>
      </w:rPr>
    </w:lvl>
    <w:lvl w:ilvl="1">
      <w:start w:val="1"/>
      <w:numFmt w:val="bullet"/>
      <w:lvlText w:val=""/>
      <w:lvlJc w:val="left"/>
      <w:pPr>
        <w:ind w:left="204" w:hanging="350"/>
      </w:pPr>
      <w:rPr>
        <w:rFonts w:ascii="Symbol" w:hAnsi="Symbo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F10740"/>
    <w:multiLevelType w:val="multilevel"/>
    <w:tmpl w:val="02D06530"/>
    <w:lvl w:ilvl="0">
      <w:start w:val="9"/>
      <w:numFmt w:val="decimal"/>
      <w:lvlText w:val="%1"/>
      <w:lvlJc w:val="left"/>
      <w:pPr>
        <w:ind w:left="204" w:hanging="304"/>
      </w:pPr>
      <w:rPr>
        <w:rFonts w:hint="default"/>
        <w:lang w:val="pt-BR" w:eastAsia="pt-BR" w:bidi="pt-BR"/>
      </w:rPr>
    </w:lvl>
    <w:lvl w:ilvl="1">
      <w:start w:val="1"/>
      <w:numFmt w:val="decimal"/>
      <w:lvlText w:val="%1.%2."/>
      <w:lvlJc w:val="left"/>
      <w:pPr>
        <w:ind w:left="204" w:hanging="304"/>
      </w:pPr>
      <w:rPr>
        <w:rFonts w:ascii="Arial" w:eastAsia="Arial" w:hAnsi="Arial" w:cs="Arial" w:hint="default"/>
        <w:color w:val="1B1B1B"/>
        <w:spacing w:val="-3"/>
        <w:w w:val="90"/>
        <w:sz w:val="18"/>
        <w:szCs w:val="18"/>
        <w:lang w:val="pt-BR" w:eastAsia="pt-BR" w:bidi="pt-BR"/>
      </w:rPr>
    </w:lvl>
    <w:lvl w:ilvl="2">
      <w:start w:val="1"/>
      <w:numFmt w:val="lowerLetter"/>
      <w:lvlText w:val="%3)"/>
      <w:lvlJc w:val="left"/>
      <w:pPr>
        <w:ind w:left="924" w:hanging="348"/>
      </w:pPr>
      <w:rPr>
        <w:rFonts w:ascii="Arial" w:eastAsia="Arial" w:hAnsi="Arial" w:cs="Arial" w:hint="default"/>
        <w:color w:val="1B1B1B"/>
        <w:w w:val="87"/>
        <w:sz w:val="22"/>
        <w:szCs w:val="22"/>
        <w:lang w:val="pt-BR" w:eastAsia="pt-BR" w:bidi="pt-BR"/>
      </w:rPr>
    </w:lvl>
    <w:lvl w:ilvl="3">
      <w:numFmt w:val="bullet"/>
      <w:lvlText w:val="•"/>
      <w:lvlJc w:val="left"/>
      <w:pPr>
        <w:ind w:left="2819" w:hanging="348"/>
      </w:pPr>
      <w:rPr>
        <w:rFonts w:hint="default"/>
        <w:lang w:val="pt-BR" w:eastAsia="pt-BR" w:bidi="pt-BR"/>
      </w:rPr>
    </w:lvl>
    <w:lvl w:ilvl="4">
      <w:numFmt w:val="bullet"/>
      <w:lvlText w:val="•"/>
      <w:lvlJc w:val="left"/>
      <w:pPr>
        <w:ind w:left="3768" w:hanging="348"/>
      </w:pPr>
      <w:rPr>
        <w:rFonts w:hint="default"/>
        <w:lang w:val="pt-BR" w:eastAsia="pt-BR" w:bidi="pt-BR"/>
      </w:rPr>
    </w:lvl>
    <w:lvl w:ilvl="5">
      <w:numFmt w:val="bullet"/>
      <w:lvlText w:val="•"/>
      <w:lvlJc w:val="left"/>
      <w:pPr>
        <w:ind w:left="4718" w:hanging="348"/>
      </w:pPr>
      <w:rPr>
        <w:rFonts w:hint="default"/>
        <w:lang w:val="pt-BR" w:eastAsia="pt-BR" w:bidi="pt-BR"/>
      </w:rPr>
    </w:lvl>
    <w:lvl w:ilvl="6">
      <w:numFmt w:val="bullet"/>
      <w:lvlText w:val="•"/>
      <w:lvlJc w:val="left"/>
      <w:pPr>
        <w:ind w:left="5667" w:hanging="348"/>
      </w:pPr>
      <w:rPr>
        <w:rFonts w:hint="default"/>
        <w:lang w:val="pt-BR" w:eastAsia="pt-BR" w:bidi="pt-BR"/>
      </w:rPr>
    </w:lvl>
    <w:lvl w:ilvl="7">
      <w:numFmt w:val="bullet"/>
      <w:lvlText w:val="•"/>
      <w:lvlJc w:val="left"/>
      <w:pPr>
        <w:ind w:left="6617" w:hanging="348"/>
      </w:pPr>
      <w:rPr>
        <w:rFonts w:hint="default"/>
        <w:lang w:val="pt-BR" w:eastAsia="pt-BR" w:bidi="pt-BR"/>
      </w:rPr>
    </w:lvl>
    <w:lvl w:ilvl="8">
      <w:numFmt w:val="bullet"/>
      <w:lvlText w:val="•"/>
      <w:lvlJc w:val="left"/>
      <w:pPr>
        <w:ind w:left="7566" w:hanging="348"/>
      </w:pPr>
      <w:rPr>
        <w:rFonts w:hint="default"/>
        <w:lang w:val="pt-BR" w:eastAsia="pt-BR" w:bidi="pt-BR"/>
      </w:rPr>
    </w:lvl>
  </w:abstractNum>
  <w:abstractNum w:abstractNumId="4" w15:restartNumberingAfterBreak="0">
    <w:nsid w:val="2C4B6220"/>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5" w15:restartNumberingAfterBreak="0">
    <w:nsid w:val="2F7E214B"/>
    <w:multiLevelType w:val="multilevel"/>
    <w:tmpl w:val="87CAF9A8"/>
    <w:lvl w:ilvl="0">
      <w:start w:val="10"/>
      <w:numFmt w:val="decimal"/>
      <w:lvlText w:val="%1"/>
      <w:lvlJc w:val="left"/>
      <w:pPr>
        <w:ind w:left="204" w:hanging="470"/>
      </w:pPr>
      <w:rPr>
        <w:rFonts w:hint="default"/>
        <w:lang w:val="pt-BR" w:eastAsia="pt-BR" w:bidi="pt-BR"/>
      </w:rPr>
    </w:lvl>
    <w:lvl w:ilvl="1">
      <w:start w:val="1"/>
      <w:numFmt w:val="decimal"/>
      <w:lvlText w:val="%1.%2."/>
      <w:lvlJc w:val="left"/>
      <w:pPr>
        <w:ind w:left="204" w:hanging="470"/>
      </w:pPr>
      <w:rPr>
        <w:rFonts w:ascii="Arial" w:eastAsia="Arial" w:hAnsi="Arial" w:cs="Arial" w:hint="default"/>
        <w:color w:val="1B1B1B"/>
        <w:spacing w:val="-2"/>
        <w:w w:val="90"/>
        <w:sz w:val="20"/>
        <w:szCs w:val="20"/>
        <w:lang w:val="pt-BR" w:eastAsia="pt-BR" w:bidi="pt-BR"/>
      </w:rPr>
    </w:lvl>
    <w:lvl w:ilvl="2">
      <w:numFmt w:val="bullet"/>
      <w:lvlText w:val="•"/>
      <w:lvlJc w:val="left"/>
      <w:pPr>
        <w:ind w:left="2053" w:hanging="470"/>
      </w:pPr>
      <w:rPr>
        <w:rFonts w:hint="default"/>
        <w:lang w:val="pt-BR" w:eastAsia="pt-BR" w:bidi="pt-BR"/>
      </w:rPr>
    </w:lvl>
    <w:lvl w:ilvl="3">
      <w:numFmt w:val="bullet"/>
      <w:lvlText w:val="•"/>
      <w:lvlJc w:val="left"/>
      <w:pPr>
        <w:ind w:left="2979" w:hanging="470"/>
      </w:pPr>
      <w:rPr>
        <w:rFonts w:hint="default"/>
        <w:lang w:val="pt-BR" w:eastAsia="pt-BR" w:bidi="pt-BR"/>
      </w:rPr>
    </w:lvl>
    <w:lvl w:ilvl="4">
      <w:numFmt w:val="bullet"/>
      <w:lvlText w:val="•"/>
      <w:lvlJc w:val="left"/>
      <w:pPr>
        <w:ind w:left="3906" w:hanging="470"/>
      </w:pPr>
      <w:rPr>
        <w:rFonts w:hint="default"/>
        <w:lang w:val="pt-BR" w:eastAsia="pt-BR" w:bidi="pt-BR"/>
      </w:rPr>
    </w:lvl>
    <w:lvl w:ilvl="5">
      <w:numFmt w:val="bullet"/>
      <w:lvlText w:val="•"/>
      <w:lvlJc w:val="left"/>
      <w:pPr>
        <w:ind w:left="4832" w:hanging="470"/>
      </w:pPr>
      <w:rPr>
        <w:rFonts w:hint="default"/>
        <w:lang w:val="pt-BR" w:eastAsia="pt-BR" w:bidi="pt-BR"/>
      </w:rPr>
    </w:lvl>
    <w:lvl w:ilvl="6">
      <w:numFmt w:val="bullet"/>
      <w:lvlText w:val="•"/>
      <w:lvlJc w:val="left"/>
      <w:pPr>
        <w:ind w:left="5759" w:hanging="470"/>
      </w:pPr>
      <w:rPr>
        <w:rFonts w:hint="default"/>
        <w:lang w:val="pt-BR" w:eastAsia="pt-BR" w:bidi="pt-BR"/>
      </w:rPr>
    </w:lvl>
    <w:lvl w:ilvl="7">
      <w:numFmt w:val="bullet"/>
      <w:lvlText w:val="•"/>
      <w:lvlJc w:val="left"/>
      <w:pPr>
        <w:ind w:left="6685" w:hanging="470"/>
      </w:pPr>
      <w:rPr>
        <w:rFonts w:hint="default"/>
        <w:lang w:val="pt-BR" w:eastAsia="pt-BR" w:bidi="pt-BR"/>
      </w:rPr>
    </w:lvl>
    <w:lvl w:ilvl="8">
      <w:numFmt w:val="bullet"/>
      <w:lvlText w:val="•"/>
      <w:lvlJc w:val="left"/>
      <w:pPr>
        <w:ind w:left="7612" w:hanging="470"/>
      </w:pPr>
      <w:rPr>
        <w:rFonts w:hint="default"/>
        <w:lang w:val="pt-BR" w:eastAsia="pt-BR" w:bidi="pt-BR"/>
      </w:rPr>
    </w:lvl>
  </w:abstractNum>
  <w:abstractNum w:abstractNumId="6" w15:restartNumberingAfterBreak="0">
    <w:nsid w:val="48674A1E"/>
    <w:multiLevelType w:val="hybridMultilevel"/>
    <w:tmpl w:val="ADE245F6"/>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4A7A017C"/>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8" w15:restartNumberingAfterBreak="0">
    <w:nsid w:val="57F05723"/>
    <w:multiLevelType w:val="multilevel"/>
    <w:tmpl w:val="D1C4F2C8"/>
    <w:lvl w:ilvl="0">
      <w:start w:val="3"/>
      <w:numFmt w:val="decimal"/>
      <w:lvlText w:val="%1"/>
      <w:lvlJc w:val="left"/>
      <w:pPr>
        <w:ind w:left="204" w:hanging="378"/>
      </w:pPr>
      <w:rPr>
        <w:rFonts w:hint="default"/>
        <w:lang w:val="pt-BR" w:eastAsia="pt-BR" w:bidi="pt-BR"/>
      </w:rPr>
    </w:lvl>
    <w:lvl w:ilvl="1">
      <w:start w:val="1"/>
      <w:numFmt w:val="decimal"/>
      <w:lvlText w:val="%1.%2."/>
      <w:lvlJc w:val="left"/>
      <w:pPr>
        <w:ind w:left="204" w:hanging="378"/>
      </w:pPr>
      <w:rPr>
        <w:rFonts w:hint="default"/>
        <w:spacing w:val="-3"/>
        <w:w w:val="90"/>
        <w:lang w:val="pt-BR" w:eastAsia="pt-BR" w:bidi="pt-BR"/>
      </w:rPr>
    </w:lvl>
    <w:lvl w:ilvl="2">
      <w:numFmt w:val="bullet"/>
      <w:lvlText w:val="•"/>
      <w:lvlJc w:val="left"/>
      <w:pPr>
        <w:ind w:left="2053" w:hanging="378"/>
      </w:pPr>
      <w:rPr>
        <w:rFonts w:hint="default"/>
        <w:lang w:val="pt-BR" w:eastAsia="pt-BR" w:bidi="pt-BR"/>
      </w:rPr>
    </w:lvl>
    <w:lvl w:ilvl="3">
      <w:numFmt w:val="bullet"/>
      <w:lvlText w:val="•"/>
      <w:lvlJc w:val="left"/>
      <w:pPr>
        <w:ind w:left="2979" w:hanging="378"/>
      </w:pPr>
      <w:rPr>
        <w:rFonts w:hint="default"/>
        <w:lang w:val="pt-BR" w:eastAsia="pt-BR" w:bidi="pt-BR"/>
      </w:rPr>
    </w:lvl>
    <w:lvl w:ilvl="4">
      <w:numFmt w:val="bullet"/>
      <w:lvlText w:val="•"/>
      <w:lvlJc w:val="left"/>
      <w:pPr>
        <w:ind w:left="3906" w:hanging="378"/>
      </w:pPr>
      <w:rPr>
        <w:rFonts w:hint="default"/>
        <w:lang w:val="pt-BR" w:eastAsia="pt-BR" w:bidi="pt-BR"/>
      </w:rPr>
    </w:lvl>
    <w:lvl w:ilvl="5">
      <w:numFmt w:val="bullet"/>
      <w:lvlText w:val="•"/>
      <w:lvlJc w:val="left"/>
      <w:pPr>
        <w:ind w:left="4832" w:hanging="378"/>
      </w:pPr>
      <w:rPr>
        <w:rFonts w:hint="default"/>
        <w:lang w:val="pt-BR" w:eastAsia="pt-BR" w:bidi="pt-BR"/>
      </w:rPr>
    </w:lvl>
    <w:lvl w:ilvl="6">
      <w:numFmt w:val="bullet"/>
      <w:lvlText w:val="•"/>
      <w:lvlJc w:val="left"/>
      <w:pPr>
        <w:ind w:left="5759" w:hanging="378"/>
      </w:pPr>
      <w:rPr>
        <w:rFonts w:hint="default"/>
        <w:lang w:val="pt-BR" w:eastAsia="pt-BR" w:bidi="pt-BR"/>
      </w:rPr>
    </w:lvl>
    <w:lvl w:ilvl="7">
      <w:numFmt w:val="bullet"/>
      <w:lvlText w:val="•"/>
      <w:lvlJc w:val="left"/>
      <w:pPr>
        <w:ind w:left="6685" w:hanging="378"/>
      </w:pPr>
      <w:rPr>
        <w:rFonts w:hint="default"/>
        <w:lang w:val="pt-BR" w:eastAsia="pt-BR" w:bidi="pt-BR"/>
      </w:rPr>
    </w:lvl>
    <w:lvl w:ilvl="8">
      <w:numFmt w:val="bullet"/>
      <w:lvlText w:val="•"/>
      <w:lvlJc w:val="left"/>
      <w:pPr>
        <w:ind w:left="7612" w:hanging="378"/>
      </w:pPr>
      <w:rPr>
        <w:rFonts w:hint="default"/>
        <w:lang w:val="pt-BR" w:eastAsia="pt-BR" w:bidi="pt-BR"/>
      </w:rPr>
    </w:lvl>
  </w:abstractNum>
  <w:abstractNum w:abstractNumId="9" w15:restartNumberingAfterBreak="0">
    <w:nsid w:val="738C1B2F"/>
    <w:multiLevelType w:val="hybridMultilevel"/>
    <w:tmpl w:val="46D6F0EA"/>
    <w:lvl w:ilvl="0" w:tplc="C75E1844">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E0569A4"/>
    <w:multiLevelType w:val="hybridMultilevel"/>
    <w:tmpl w:val="2328F7CA"/>
    <w:lvl w:ilvl="0" w:tplc="0416000F">
      <w:start w:val="1"/>
      <w:numFmt w:val="decimal"/>
      <w:lvlText w:val="%1."/>
      <w:lvlJc w:val="left"/>
      <w:pPr>
        <w:ind w:left="728" w:hanging="360"/>
      </w:pPr>
    </w:lvl>
    <w:lvl w:ilvl="1" w:tplc="04160019" w:tentative="1">
      <w:start w:val="1"/>
      <w:numFmt w:val="lowerLetter"/>
      <w:lvlText w:val="%2."/>
      <w:lvlJc w:val="left"/>
      <w:pPr>
        <w:ind w:left="1448" w:hanging="360"/>
      </w:pPr>
    </w:lvl>
    <w:lvl w:ilvl="2" w:tplc="0416001B" w:tentative="1">
      <w:start w:val="1"/>
      <w:numFmt w:val="lowerRoman"/>
      <w:lvlText w:val="%3."/>
      <w:lvlJc w:val="right"/>
      <w:pPr>
        <w:ind w:left="2168" w:hanging="180"/>
      </w:pPr>
    </w:lvl>
    <w:lvl w:ilvl="3" w:tplc="0416000F" w:tentative="1">
      <w:start w:val="1"/>
      <w:numFmt w:val="decimal"/>
      <w:lvlText w:val="%4."/>
      <w:lvlJc w:val="left"/>
      <w:pPr>
        <w:ind w:left="2888" w:hanging="360"/>
      </w:pPr>
    </w:lvl>
    <w:lvl w:ilvl="4" w:tplc="04160019" w:tentative="1">
      <w:start w:val="1"/>
      <w:numFmt w:val="lowerLetter"/>
      <w:lvlText w:val="%5."/>
      <w:lvlJc w:val="left"/>
      <w:pPr>
        <w:ind w:left="3608" w:hanging="360"/>
      </w:pPr>
    </w:lvl>
    <w:lvl w:ilvl="5" w:tplc="0416001B" w:tentative="1">
      <w:start w:val="1"/>
      <w:numFmt w:val="lowerRoman"/>
      <w:lvlText w:val="%6."/>
      <w:lvlJc w:val="right"/>
      <w:pPr>
        <w:ind w:left="4328" w:hanging="180"/>
      </w:pPr>
    </w:lvl>
    <w:lvl w:ilvl="6" w:tplc="0416000F" w:tentative="1">
      <w:start w:val="1"/>
      <w:numFmt w:val="decimal"/>
      <w:lvlText w:val="%7."/>
      <w:lvlJc w:val="left"/>
      <w:pPr>
        <w:ind w:left="5048" w:hanging="360"/>
      </w:pPr>
    </w:lvl>
    <w:lvl w:ilvl="7" w:tplc="04160019" w:tentative="1">
      <w:start w:val="1"/>
      <w:numFmt w:val="lowerLetter"/>
      <w:lvlText w:val="%8."/>
      <w:lvlJc w:val="left"/>
      <w:pPr>
        <w:ind w:left="5768" w:hanging="360"/>
      </w:pPr>
    </w:lvl>
    <w:lvl w:ilvl="8" w:tplc="0416001B" w:tentative="1">
      <w:start w:val="1"/>
      <w:numFmt w:val="lowerRoman"/>
      <w:lvlText w:val="%9."/>
      <w:lvlJc w:val="right"/>
      <w:pPr>
        <w:ind w:left="6488" w:hanging="180"/>
      </w:pPr>
    </w:lvl>
  </w:abstractNum>
  <w:num w:numId="1">
    <w:abstractNumId w:val="7"/>
  </w:num>
  <w:num w:numId="2">
    <w:abstractNumId w:val="4"/>
  </w:num>
  <w:num w:numId="3">
    <w:abstractNumId w:val="8"/>
  </w:num>
  <w:num w:numId="4">
    <w:abstractNumId w:val="5"/>
  </w:num>
  <w:num w:numId="5">
    <w:abstractNumId w:val="0"/>
  </w:num>
  <w:num w:numId="6">
    <w:abstractNumId w:val="1"/>
  </w:num>
  <w:num w:numId="7">
    <w:abstractNumId w:val="3"/>
  </w:num>
  <w:num w:numId="8">
    <w:abstractNumId w:val="6"/>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9"/>
  <w:hyphenationZone w:val="425"/>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5E"/>
    <w:rsid w:val="000039C3"/>
    <w:rsid w:val="00003B5F"/>
    <w:rsid w:val="00006536"/>
    <w:rsid w:val="00006976"/>
    <w:rsid w:val="00007F9E"/>
    <w:rsid w:val="000134EE"/>
    <w:rsid w:val="0002026C"/>
    <w:rsid w:val="00033A0E"/>
    <w:rsid w:val="00037B46"/>
    <w:rsid w:val="00040C67"/>
    <w:rsid w:val="00051B83"/>
    <w:rsid w:val="00057AD3"/>
    <w:rsid w:val="00061F50"/>
    <w:rsid w:val="00067FC9"/>
    <w:rsid w:val="000905E3"/>
    <w:rsid w:val="00090D5A"/>
    <w:rsid w:val="000A2D0C"/>
    <w:rsid w:val="000A3E6E"/>
    <w:rsid w:val="000A4C9C"/>
    <w:rsid w:val="000B0543"/>
    <w:rsid w:val="000B419C"/>
    <w:rsid w:val="000B5DBF"/>
    <w:rsid w:val="000C03A0"/>
    <w:rsid w:val="000D497F"/>
    <w:rsid w:val="000D5802"/>
    <w:rsid w:val="000D5FB8"/>
    <w:rsid w:val="000F0A9D"/>
    <w:rsid w:val="000F359D"/>
    <w:rsid w:val="000F74A8"/>
    <w:rsid w:val="001017BD"/>
    <w:rsid w:val="001027C7"/>
    <w:rsid w:val="001060EF"/>
    <w:rsid w:val="001103BC"/>
    <w:rsid w:val="001160D6"/>
    <w:rsid w:val="0013132B"/>
    <w:rsid w:val="0013471D"/>
    <w:rsid w:val="00160E4D"/>
    <w:rsid w:val="00164855"/>
    <w:rsid w:val="001725AC"/>
    <w:rsid w:val="001731D2"/>
    <w:rsid w:val="00175644"/>
    <w:rsid w:val="00190731"/>
    <w:rsid w:val="00194BC9"/>
    <w:rsid w:val="001A2180"/>
    <w:rsid w:val="001A2CC8"/>
    <w:rsid w:val="001A577E"/>
    <w:rsid w:val="001A67DD"/>
    <w:rsid w:val="001D087F"/>
    <w:rsid w:val="001E0660"/>
    <w:rsid w:val="001E33BA"/>
    <w:rsid w:val="001E5986"/>
    <w:rsid w:val="002117EA"/>
    <w:rsid w:val="00211D99"/>
    <w:rsid w:val="0022015B"/>
    <w:rsid w:val="00224190"/>
    <w:rsid w:val="0024108F"/>
    <w:rsid w:val="00241359"/>
    <w:rsid w:val="002468AF"/>
    <w:rsid w:val="00252110"/>
    <w:rsid w:val="00261A1E"/>
    <w:rsid w:val="0027648A"/>
    <w:rsid w:val="002920D3"/>
    <w:rsid w:val="002979F0"/>
    <w:rsid w:val="00297B0F"/>
    <w:rsid w:val="00297D9C"/>
    <w:rsid w:val="002A3E57"/>
    <w:rsid w:val="002C76E0"/>
    <w:rsid w:val="002C7A13"/>
    <w:rsid w:val="002D0A5E"/>
    <w:rsid w:val="002D3624"/>
    <w:rsid w:val="002D6B49"/>
    <w:rsid w:val="002D74E2"/>
    <w:rsid w:val="002E047A"/>
    <w:rsid w:val="002E1304"/>
    <w:rsid w:val="002F171F"/>
    <w:rsid w:val="002F2AEB"/>
    <w:rsid w:val="0030040C"/>
    <w:rsid w:val="00305BA4"/>
    <w:rsid w:val="00327A6D"/>
    <w:rsid w:val="00334816"/>
    <w:rsid w:val="003452ED"/>
    <w:rsid w:val="00350EAA"/>
    <w:rsid w:val="00351B4F"/>
    <w:rsid w:val="00354E6A"/>
    <w:rsid w:val="0035512C"/>
    <w:rsid w:val="00355FDC"/>
    <w:rsid w:val="00357242"/>
    <w:rsid w:val="003832EA"/>
    <w:rsid w:val="003845DC"/>
    <w:rsid w:val="003845DD"/>
    <w:rsid w:val="003906DB"/>
    <w:rsid w:val="00396DAD"/>
    <w:rsid w:val="003A39D3"/>
    <w:rsid w:val="003C381F"/>
    <w:rsid w:val="003C3965"/>
    <w:rsid w:val="003D53AF"/>
    <w:rsid w:val="003E421B"/>
    <w:rsid w:val="003E6069"/>
    <w:rsid w:val="003E7D30"/>
    <w:rsid w:val="003F2F3D"/>
    <w:rsid w:val="003F4F61"/>
    <w:rsid w:val="003F6EBC"/>
    <w:rsid w:val="004003B6"/>
    <w:rsid w:val="00401750"/>
    <w:rsid w:val="00401AE0"/>
    <w:rsid w:val="00401AE3"/>
    <w:rsid w:val="0040262A"/>
    <w:rsid w:val="004038E3"/>
    <w:rsid w:val="00403BC2"/>
    <w:rsid w:val="0041087F"/>
    <w:rsid w:val="004172AF"/>
    <w:rsid w:val="004320E3"/>
    <w:rsid w:val="00433B55"/>
    <w:rsid w:val="0044492F"/>
    <w:rsid w:val="00454ADC"/>
    <w:rsid w:val="00456972"/>
    <w:rsid w:val="00460D39"/>
    <w:rsid w:val="00466480"/>
    <w:rsid w:val="0046711A"/>
    <w:rsid w:val="004708DD"/>
    <w:rsid w:val="00485FE4"/>
    <w:rsid w:val="00486858"/>
    <w:rsid w:val="00491C12"/>
    <w:rsid w:val="00492DC0"/>
    <w:rsid w:val="004A4D33"/>
    <w:rsid w:val="004B34A5"/>
    <w:rsid w:val="004C4ED8"/>
    <w:rsid w:val="004D00DE"/>
    <w:rsid w:val="004D2A83"/>
    <w:rsid w:val="004D46B9"/>
    <w:rsid w:val="004E56D3"/>
    <w:rsid w:val="004E72F0"/>
    <w:rsid w:val="004F6CC1"/>
    <w:rsid w:val="004F73D3"/>
    <w:rsid w:val="00502542"/>
    <w:rsid w:val="005223CC"/>
    <w:rsid w:val="005227E1"/>
    <w:rsid w:val="00524E52"/>
    <w:rsid w:val="005327DB"/>
    <w:rsid w:val="005348BA"/>
    <w:rsid w:val="00535427"/>
    <w:rsid w:val="00543693"/>
    <w:rsid w:val="00560116"/>
    <w:rsid w:val="00563E22"/>
    <w:rsid w:val="00564AA4"/>
    <w:rsid w:val="0057145E"/>
    <w:rsid w:val="00592754"/>
    <w:rsid w:val="005A6536"/>
    <w:rsid w:val="005A7CEF"/>
    <w:rsid w:val="005B2144"/>
    <w:rsid w:val="005C2790"/>
    <w:rsid w:val="005C2C9F"/>
    <w:rsid w:val="005C5DAE"/>
    <w:rsid w:val="005D2445"/>
    <w:rsid w:val="005D6563"/>
    <w:rsid w:val="005D68B8"/>
    <w:rsid w:val="005E152F"/>
    <w:rsid w:val="005E31FA"/>
    <w:rsid w:val="005F038C"/>
    <w:rsid w:val="005F1D5C"/>
    <w:rsid w:val="005F2E91"/>
    <w:rsid w:val="005F52F4"/>
    <w:rsid w:val="005F7DE2"/>
    <w:rsid w:val="00603469"/>
    <w:rsid w:val="006059D7"/>
    <w:rsid w:val="006072ED"/>
    <w:rsid w:val="0063182D"/>
    <w:rsid w:val="0063709C"/>
    <w:rsid w:val="0063715E"/>
    <w:rsid w:val="00642824"/>
    <w:rsid w:val="006439EB"/>
    <w:rsid w:val="00650063"/>
    <w:rsid w:val="0065230D"/>
    <w:rsid w:val="00654358"/>
    <w:rsid w:val="00667747"/>
    <w:rsid w:val="006745E2"/>
    <w:rsid w:val="00680640"/>
    <w:rsid w:val="006807BA"/>
    <w:rsid w:val="00693417"/>
    <w:rsid w:val="0069600E"/>
    <w:rsid w:val="00696120"/>
    <w:rsid w:val="00696A24"/>
    <w:rsid w:val="006B2DBA"/>
    <w:rsid w:val="006B7039"/>
    <w:rsid w:val="006C196A"/>
    <w:rsid w:val="006D49E3"/>
    <w:rsid w:val="006D5958"/>
    <w:rsid w:val="006E203E"/>
    <w:rsid w:val="006E301D"/>
    <w:rsid w:val="006F0994"/>
    <w:rsid w:val="006F3AC8"/>
    <w:rsid w:val="006F56FA"/>
    <w:rsid w:val="007069CE"/>
    <w:rsid w:val="0071330B"/>
    <w:rsid w:val="00714203"/>
    <w:rsid w:val="007150A2"/>
    <w:rsid w:val="00716852"/>
    <w:rsid w:val="00721235"/>
    <w:rsid w:val="007240BB"/>
    <w:rsid w:val="007302CE"/>
    <w:rsid w:val="00736E21"/>
    <w:rsid w:val="007413AC"/>
    <w:rsid w:val="00747C81"/>
    <w:rsid w:val="007528E5"/>
    <w:rsid w:val="007561B7"/>
    <w:rsid w:val="007647E2"/>
    <w:rsid w:val="00780043"/>
    <w:rsid w:val="00785CB7"/>
    <w:rsid w:val="00793661"/>
    <w:rsid w:val="00794273"/>
    <w:rsid w:val="007A180B"/>
    <w:rsid w:val="007A32AC"/>
    <w:rsid w:val="007A62B9"/>
    <w:rsid w:val="007B35CC"/>
    <w:rsid w:val="007C538C"/>
    <w:rsid w:val="007D08F9"/>
    <w:rsid w:val="007D0CAF"/>
    <w:rsid w:val="007D1041"/>
    <w:rsid w:val="007E5957"/>
    <w:rsid w:val="007E5C53"/>
    <w:rsid w:val="007F2809"/>
    <w:rsid w:val="00811E3D"/>
    <w:rsid w:val="008133A7"/>
    <w:rsid w:val="00815525"/>
    <w:rsid w:val="00830540"/>
    <w:rsid w:val="00867AC5"/>
    <w:rsid w:val="008770A0"/>
    <w:rsid w:val="008868E0"/>
    <w:rsid w:val="00893976"/>
    <w:rsid w:val="008A0103"/>
    <w:rsid w:val="008A0880"/>
    <w:rsid w:val="008A47E7"/>
    <w:rsid w:val="008B2062"/>
    <w:rsid w:val="008B2B52"/>
    <w:rsid w:val="008B5752"/>
    <w:rsid w:val="008C7F42"/>
    <w:rsid w:val="008D32AF"/>
    <w:rsid w:val="008E5EFE"/>
    <w:rsid w:val="008F0BE9"/>
    <w:rsid w:val="008F5571"/>
    <w:rsid w:val="00915D10"/>
    <w:rsid w:val="00915FF7"/>
    <w:rsid w:val="009224E5"/>
    <w:rsid w:val="009360D3"/>
    <w:rsid w:val="00937BDE"/>
    <w:rsid w:val="0094295B"/>
    <w:rsid w:val="0094687D"/>
    <w:rsid w:val="00953E28"/>
    <w:rsid w:val="00960368"/>
    <w:rsid w:val="009616F4"/>
    <w:rsid w:val="009622F4"/>
    <w:rsid w:val="0096638B"/>
    <w:rsid w:val="009762C6"/>
    <w:rsid w:val="0097720D"/>
    <w:rsid w:val="00982B80"/>
    <w:rsid w:val="009850E7"/>
    <w:rsid w:val="00986353"/>
    <w:rsid w:val="00996E55"/>
    <w:rsid w:val="009A0714"/>
    <w:rsid w:val="009A3170"/>
    <w:rsid w:val="009A3377"/>
    <w:rsid w:val="009B17D9"/>
    <w:rsid w:val="009B3C8E"/>
    <w:rsid w:val="009B484B"/>
    <w:rsid w:val="009C0E2B"/>
    <w:rsid w:val="009C11D8"/>
    <w:rsid w:val="009C1320"/>
    <w:rsid w:val="009C2F14"/>
    <w:rsid w:val="009D09CB"/>
    <w:rsid w:val="009D5C81"/>
    <w:rsid w:val="009D732D"/>
    <w:rsid w:val="009E5B28"/>
    <w:rsid w:val="009E63D2"/>
    <w:rsid w:val="009E6935"/>
    <w:rsid w:val="009F1EF5"/>
    <w:rsid w:val="009F79FD"/>
    <w:rsid w:val="00A001F4"/>
    <w:rsid w:val="00A01E3C"/>
    <w:rsid w:val="00A04A0F"/>
    <w:rsid w:val="00A05782"/>
    <w:rsid w:val="00A05939"/>
    <w:rsid w:val="00A1030D"/>
    <w:rsid w:val="00A1280D"/>
    <w:rsid w:val="00A1674C"/>
    <w:rsid w:val="00A16BBB"/>
    <w:rsid w:val="00A27721"/>
    <w:rsid w:val="00A358F7"/>
    <w:rsid w:val="00A35ADF"/>
    <w:rsid w:val="00A47146"/>
    <w:rsid w:val="00A53ADA"/>
    <w:rsid w:val="00A61018"/>
    <w:rsid w:val="00A65FCF"/>
    <w:rsid w:val="00A7139D"/>
    <w:rsid w:val="00A74C19"/>
    <w:rsid w:val="00A91B66"/>
    <w:rsid w:val="00A94A31"/>
    <w:rsid w:val="00AA2489"/>
    <w:rsid w:val="00AB15BB"/>
    <w:rsid w:val="00AB731A"/>
    <w:rsid w:val="00AC475B"/>
    <w:rsid w:val="00AD342F"/>
    <w:rsid w:val="00AD5D1A"/>
    <w:rsid w:val="00AE7C5E"/>
    <w:rsid w:val="00AF44B8"/>
    <w:rsid w:val="00B119DA"/>
    <w:rsid w:val="00B1590C"/>
    <w:rsid w:val="00B23D21"/>
    <w:rsid w:val="00B27F2C"/>
    <w:rsid w:val="00B352F4"/>
    <w:rsid w:val="00B43928"/>
    <w:rsid w:val="00B45047"/>
    <w:rsid w:val="00B47E9D"/>
    <w:rsid w:val="00B5515E"/>
    <w:rsid w:val="00B67EBF"/>
    <w:rsid w:val="00B70BBB"/>
    <w:rsid w:val="00B776E9"/>
    <w:rsid w:val="00B804E0"/>
    <w:rsid w:val="00B92ADD"/>
    <w:rsid w:val="00B942EE"/>
    <w:rsid w:val="00BA1447"/>
    <w:rsid w:val="00BA2CEF"/>
    <w:rsid w:val="00BA311D"/>
    <w:rsid w:val="00BA4D1D"/>
    <w:rsid w:val="00BA6D74"/>
    <w:rsid w:val="00BB6353"/>
    <w:rsid w:val="00BB6451"/>
    <w:rsid w:val="00BB7E2B"/>
    <w:rsid w:val="00BC1938"/>
    <w:rsid w:val="00BE1567"/>
    <w:rsid w:val="00BE2EA9"/>
    <w:rsid w:val="00BE4902"/>
    <w:rsid w:val="00BF5069"/>
    <w:rsid w:val="00C10A35"/>
    <w:rsid w:val="00C166FF"/>
    <w:rsid w:val="00C20A3A"/>
    <w:rsid w:val="00C21218"/>
    <w:rsid w:val="00C23305"/>
    <w:rsid w:val="00C24CB6"/>
    <w:rsid w:val="00C2625E"/>
    <w:rsid w:val="00C30999"/>
    <w:rsid w:val="00C33025"/>
    <w:rsid w:val="00C41FAF"/>
    <w:rsid w:val="00C43B68"/>
    <w:rsid w:val="00C50EED"/>
    <w:rsid w:val="00C53F83"/>
    <w:rsid w:val="00C55E02"/>
    <w:rsid w:val="00C60C20"/>
    <w:rsid w:val="00C642C2"/>
    <w:rsid w:val="00C7078E"/>
    <w:rsid w:val="00C7427F"/>
    <w:rsid w:val="00C754C6"/>
    <w:rsid w:val="00C77314"/>
    <w:rsid w:val="00C839E2"/>
    <w:rsid w:val="00C8707A"/>
    <w:rsid w:val="00C90EC4"/>
    <w:rsid w:val="00C9749C"/>
    <w:rsid w:val="00CA46AB"/>
    <w:rsid w:val="00CA52E4"/>
    <w:rsid w:val="00CC2638"/>
    <w:rsid w:val="00CC62C8"/>
    <w:rsid w:val="00CC6B93"/>
    <w:rsid w:val="00CD4F56"/>
    <w:rsid w:val="00CD5AFD"/>
    <w:rsid w:val="00CD766C"/>
    <w:rsid w:val="00CE201C"/>
    <w:rsid w:val="00CE4182"/>
    <w:rsid w:val="00CF409C"/>
    <w:rsid w:val="00CF7CBA"/>
    <w:rsid w:val="00D008CB"/>
    <w:rsid w:val="00D05E43"/>
    <w:rsid w:val="00D13D88"/>
    <w:rsid w:val="00D14033"/>
    <w:rsid w:val="00D14312"/>
    <w:rsid w:val="00D21195"/>
    <w:rsid w:val="00D2775A"/>
    <w:rsid w:val="00D40687"/>
    <w:rsid w:val="00D41593"/>
    <w:rsid w:val="00D44DF7"/>
    <w:rsid w:val="00D51D4C"/>
    <w:rsid w:val="00D53560"/>
    <w:rsid w:val="00D5437C"/>
    <w:rsid w:val="00D54766"/>
    <w:rsid w:val="00D6177C"/>
    <w:rsid w:val="00D67E0C"/>
    <w:rsid w:val="00D751BB"/>
    <w:rsid w:val="00D76461"/>
    <w:rsid w:val="00DA7A45"/>
    <w:rsid w:val="00DB5E56"/>
    <w:rsid w:val="00DB5FF2"/>
    <w:rsid w:val="00DC24DA"/>
    <w:rsid w:val="00DC2609"/>
    <w:rsid w:val="00DC3B50"/>
    <w:rsid w:val="00DC3E1A"/>
    <w:rsid w:val="00DE07B4"/>
    <w:rsid w:val="00DF2283"/>
    <w:rsid w:val="00DF48E9"/>
    <w:rsid w:val="00DF652D"/>
    <w:rsid w:val="00E018F4"/>
    <w:rsid w:val="00E047E7"/>
    <w:rsid w:val="00E07DF0"/>
    <w:rsid w:val="00E11CFF"/>
    <w:rsid w:val="00E13ED8"/>
    <w:rsid w:val="00E174E3"/>
    <w:rsid w:val="00E23B58"/>
    <w:rsid w:val="00E27897"/>
    <w:rsid w:val="00E306B1"/>
    <w:rsid w:val="00E3291A"/>
    <w:rsid w:val="00E42CF9"/>
    <w:rsid w:val="00E46D18"/>
    <w:rsid w:val="00E51CBB"/>
    <w:rsid w:val="00E53FE9"/>
    <w:rsid w:val="00E61241"/>
    <w:rsid w:val="00E827C5"/>
    <w:rsid w:val="00E94845"/>
    <w:rsid w:val="00E97B15"/>
    <w:rsid w:val="00EA1834"/>
    <w:rsid w:val="00EA3D34"/>
    <w:rsid w:val="00EB774C"/>
    <w:rsid w:val="00EB7E30"/>
    <w:rsid w:val="00ED02C5"/>
    <w:rsid w:val="00ED3747"/>
    <w:rsid w:val="00EF16B2"/>
    <w:rsid w:val="00EF18EC"/>
    <w:rsid w:val="00EF3183"/>
    <w:rsid w:val="00EF584A"/>
    <w:rsid w:val="00F03388"/>
    <w:rsid w:val="00F174F5"/>
    <w:rsid w:val="00F22B47"/>
    <w:rsid w:val="00F22EC4"/>
    <w:rsid w:val="00F2348C"/>
    <w:rsid w:val="00F41D10"/>
    <w:rsid w:val="00F61285"/>
    <w:rsid w:val="00F6355B"/>
    <w:rsid w:val="00F73835"/>
    <w:rsid w:val="00F7481D"/>
    <w:rsid w:val="00F7548E"/>
    <w:rsid w:val="00F75878"/>
    <w:rsid w:val="00F7799C"/>
    <w:rsid w:val="00F77E3B"/>
    <w:rsid w:val="00F925A4"/>
    <w:rsid w:val="00F941D2"/>
    <w:rsid w:val="00FB1F58"/>
    <w:rsid w:val="00FB49F8"/>
    <w:rsid w:val="00FB75B7"/>
    <w:rsid w:val="00FC50CE"/>
    <w:rsid w:val="00FC677B"/>
    <w:rsid w:val="00FC78C8"/>
    <w:rsid w:val="00FD1BF0"/>
    <w:rsid w:val="00FE1C25"/>
    <w:rsid w:val="00FE483C"/>
    <w:rsid w:val="00FE7272"/>
    <w:rsid w:val="00FF1E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0B8DD6B7"/>
  <w15:docId w15:val="{C4058D8B-6648-440F-885A-B16D2C57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461"/>
  </w:style>
  <w:style w:type="paragraph" w:styleId="Ttulo1">
    <w:name w:val="heading 1"/>
    <w:aliases w:val="título 1"/>
    <w:basedOn w:val="Normal"/>
    <w:next w:val="Normal"/>
    <w:link w:val="Ttulo1Char"/>
    <w:uiPriority w:val="1"/>
    <w:qFormat/>
    <w:rsid w:val="00DC3E1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DC3E1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nhideWhenUsed/>
    <w:qFormat/>
    <w:rsid w:val="00DC3E1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DC3E1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nhideWhenUsed/>
    <w:qFormat/>
    <w:rsid w:val="00DC3E1A"/>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nhideWhenUsed/>
    <w:qFormat/>
    <w:rsid w:val="00DC3E1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har"/>
    <w:unhideWhenUsed/>
    <w:qFormat/>
    <w:rsid w:val="00DC3E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DC3E1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har"/>
    <w:unhideWhenUsed/>
    <w:qFormat/>
    <w:rsid w:val="00DC3E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rsid w:val="00DC3E1A"/>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2D0A5E"/>
    <w:pPr>
      <w:ind w:left="720"/>
      <w:contextualSpacing/>
    </w:pPr>
  </w:style>
  <w:style w:type="character" w:customStyle="1" w:styleId="fontstyle01">
    <w:name w:val="fontstyle01"/>
    <w:rsid w:val="002D0A5E"/>
    <w:rPr>
      <w:rFonts w:ascii="Tahoma" w:hAnsi="Tahoma" w:cs="Tahoma" w:hint="default"/>
      <w:b w:val="0"/>
      <w:bCs w:val="0"/>
      <w:i w:val="0"/>
      <w:iCs w:val="0"/>
      <w:color w:val="000000"/>
      <w:sz w:val="24"/>
      <w:szCs w:val="24"/>
    </w:rPr>
  </w:style>
  <w:style w:type="table" w:customStyle="1" w:styleId="TableNormal">
    <w:name w:val="Table Normal"/>
    <w:uiPriority w:val="2"/>
    <w:semiHidden/>
    <w:unhideWhenUsed/>
    <w:qFormat/>
    <w:rsid w:val="00B942E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942EE"/>
    <w:pPr>
      <w:widowControl w:val="0"/>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B942EE"/>
    <w:rPr>
      <w:rFonts w:ascii="Arial" w:eastAsia="Arial" w:hAnsi="Arial" w:cs="Arial"/>
      <w:sz w:val="20"/>
      <w:szCs w:val="20"/>
      <w:lang w:bidi="pt-BR"/>
    </w:rPr>
  </w:style>
  <w:style w:type="paragraph" w:customStyle="1" w:styleId="TableParagraph">
    <w:name w:val="Table Paragraph"/>
    <w:basedOn w:val="Normal"/>
    <w:uiPriority w:val="1"/>
    <w:qFormat/>
    <w:rsid w:val="00B942EE"/>
    <w:pPr>
      <w:widowControl w:val="0"/>
      <w:autoSpaceDE w:val="0"/>
      <w:autoSpaceDN w:val="0"/>
    </w:pPr>
    <w:rPr>
      <w:rFonts w:ascii="Arial" w:eastAsia="Arial" w:hAnsi="Arial" w:cs="Arial"/>
    </w:rPr>
  </w:style>
  <w:style w:type="character" w:styleId="TextodoEspaoReservado">
    <w:name w:val="Placeholder Text"/>
    <w:basedOn w:val="Fontepargpadro"/>
    <w:uiPriority w:val="99"/>
    <w:semiHidden/>
    <w:rsid w:val="00DC3E1A"/>
    <w:rPr>
      <w:color w:val="808080"/>
    </w:rPr>
  </w:style>
  <w:style w:type="table" w:styleId="Tabelacomgrade">
    <w:name w:val="Table Grid"/>
    <w:basedOn w:val="Tabelanormal"/>
    <w:uiPriority w:val="59"/>
    <w:rsid w:val="00DC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DC3E1A"/>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rsid w:val="00DC3E1A"/>
    <w:rPr>
      <w:rFonts w:asciiTheme="majorHAnsi" w:eastAsiaTheme="majorEastAsia" w:hAnsiTheme="majorHAnsi" w:cstheme="majorBidi"/>
      <w:b/>
      <w:bCs/>
      <w:color w:val="4472C4" w:themeColor="accent1"/>
    </w:rPr>
  </w:style>
  <w:style w:type="character" w:customStyle="1" w:styleId="Ttulo4Char">
    <w:name w:val="Título 4 Char"/>
    <w:basedOn w:val="Fontepargpadro"/>
    <w:link w:val="Ttulo4"/>
    <w:rsid w:val="00DC3E1A"/>
    <w:rPr>
      <w:rFonts w:asciiTheme="majorHAnsi" w:eastAsiaTheme="majorEastAsia" w:hAnsiTheme="majorHAnsi" w:cstheme="majorBidi"/>
      <w:b/>
      <w:bCs/>
      <w:i/>
      <w:iCs/>
      <w:color w:val="4472C4" w:themeColor="accent1"/>
    </w:rPr>
  </w:style>
  <w:style w:type="character" w:customStyle="1" w:styleId="Ttulo5Char">
    <w:name w:val="Título 5 Char"/>
    <w:basedOn w:val="Fontepargpadro"/>
    <w:link w:val="Ttulo5"/>
    <w:rsid w:val="00DC3E1A"/>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rsid w:val="00DC3E1A"/>
    <w:rPr>
      <w:rFonts w:asciiTheme="majorHAnsi" w:eastAsiaTheme="majorEastAsia" w:hAnsiTheme="majorHAnsi" w:cstheme="majorBidi"/>
      <w:i/>
      <w:iCs/>
      <w:color w:val="1F3763" w:themeColor="accent1" w:themeShade="7F"/>
    </w:rPr>
  </w:style>
  <w:style w:type="character" w:customStyle="1" w:styleId="Ttulo7Char">
    <w:name w:val="Título 7 Char"/>
    <w:basedOn w:val="Fontepargpadro"/>
    <w:link w:val="Ttulo7"/>
    <w:rsid w:val="00DC3E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DC3E1A"/>
    <w:rPr>
      <w:rFonts w:asciiTheme="majorHAnsi" w:eastAsiaTheme="majorEastAsia" w:hAnsiTheme="majorHAnsi" w:cstheme="majorBidi"/>
      <w:color w:val="4472C4" w:themeColor="accent1"/>
      <w:sz w:val="20"/>
      <w:szCs w:val="20"/>
    </w:rPr>
  </w:style>
  <w:style w:type="character" w:customStyle="1" w:styleId="Ttulo9Char">
    <w:name w:val="Título 9 Char"/>
    <w:basedOn w:val="Fontepargpadro"/>
    <w:link w:val="Ttulo9"/>
    <w:rsid w:val="00DC3E1A"/>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nhideWhenUsed/>
    <w:qFormat/>
    <w:rsid w:val="00DC3E1A"/>
    <w:pPr>
      <w:spacing w:line="240" w:lineRule="auto"/>
    </w:pPr>
    <w:rPr>
      <w:b/>
      <w:bCs/>
      <w:color w:val="4472C4" w:themeColor="accent1"/>
      <w:sz w:val="18"/>
      <w:szCs w:val="18"/>
    </w:rPr>
  </w:style>
  <w:style w:type="paragraph" w:styleId="Ttulo">
    <w:name w:val="Title"/>
    <w:basedOn w:val="Normal"/>
    <w:next w:val="Normal"/>
    <w:link w:val="TtuloChar"/>
    <w:uiPriority w:val="10"/>
    <w:qFormat/>
    <w:rsid w:val="00DC3E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DC3E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qFormat/>
    <w:rsid w:val="00DC3E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DC3E1A"/>
    <w:rPr>
      <w:rFonts w:asciiTheme="majorHAnsi" w:eastAsiaTheme="majorEastAsia" w:hAnsiTheme="majorHAnsi" w:cstheme="majorBidi"/>
      <w:i/>
      <w:iCs/>
      <w:color w:val="4472C4" w:themeColor="accent1"/>
      <w:spacing w:val="15"/>
      <w:sz w:val="24"/>
      <w:szCs w:val="24"/>
    </w:rPr>
  </w:style>
  <w:style w:type="character" w:styleId="Forte">
    <w:name w:val="Strong"/>
    <w:basedOn w:val="Fontepargpadro"/>
    <w:qFormat/>
    <w:rsid w:val="00DC3E1A"/>
    <w:rPr>
      <w:b/>
      <w:bCs/>
    </w:rPr>
  </w:style>
  <w:style w:type="character" w:styleId="nfase">
    <w:name w:val="Emphasis"/>
    <w:basedOn w:val="Fontepargpadro"/>
    <w:uiPriority w:val="20"/>
    <w:qFormat/>
    <w:rsid w:val="00DC3E1A"/>
    <w:rPr>
      <w:i/>
      <w:iCs/>
    </w:rPr>
  </w:style>
  <w:style w:type="paragraph" w:styleId="SemEspaamento">
    <w:name w:val="No Spacing"/>
    <w:link w:val="SemEspaamentoChar"/>
    <w:uiPriority w:val="1"/>
    <w:qFormat/>
    <w:rsid w:val="00DC3E1A"/>
    <w:pPr>
      <w:spacing w:after="0" w:line="240" w:lineRule="auto"/>
    </w:pPr>
  </w:style>
  <w:style w:type="paragraph" w:styleId="Citao">
    <w:name w:val="Quote"/>
    <w:basedOn w:val="Normal"/>
    <w:next w:val="Normal"/>
    <w:link w:val="CitaoChar"/>
    <w:uiPriority w:val="29"/>
    <w:qFormat/>
    <w:rsid w:val="00DC3E1A"/>
    <w:rPr>
      <w:i/>
      <w:iCs/>
      <w:color w:val="000000" w:themeColor="text1"/>
    </w:rPr>
  </w:style>
  <w:style w:type="character" w:customStyle="1" w:styleId="CitaoChar">
    <w:name w:val="Citação Char"/>
    <w:basedOn w:val="Fontepargpadro"/>
    <w:link w:val="Citao"/>
    <w:uiPriority w:val="29"/>
    <w:rsid w:val="00DC3E1A"/>
    <w:rPr>
      <w:i/>
      <w:iCs/>
      <w:color w:val="000000" w:themeColor="text1"/>
    </w:rPr>
  </w:style>
  <w:style w:type="paragraph" w:styleId="CitaoIntensa">
    <w:name w:val="Intense Quote"/>
    <w:basedOn w:val="Normal"/>
    <w:next w:val="Normal"/>
    <w:link w:val="CitaoIntensaChar"/>
    <w:uiPriority w:val="30"/>
    <w:qFormat/>
    <w:rsid w:val="00DC3E1A"/>
    <w:pPr>
      <w:pBdr>
        <w:bottom w:val="single" w:sz="4" w:space="4" w:color="4472C4" w:themeColor="accent1"/>
      </w:pBdr>
      <w:spacing w:before="200" w:after="280"/>
      <w:ind w:left="936" w:right="936"/>
    </w:pPr>
    <w:rPr>
      <w:b/>
      <w:bCs/>
      <w:i/>
      <w:iCs/>
      <w:color w:val="4472C4" w:themeColor="accent1"/>
    </w:rPr>
  </w:style>
  <w:style w:type="character" w:customStyle="1" w:styleId="CitaoIntensaChar">
    <w:name w:val="Citação Intensa Char"/>
    <w:basedOn w:val="Fontepargpadro"/>
    <w:link w:val="CitaoIntensa"/>
    <w:uiPriority w:val="30"/>
    <w:rsid w:val="00DC3E1A"/>
    <w:rPr>
      <w:b/>
      <w:bCs/>
      <w:i/>
      <w:iCs/>
      <w:color w:val="4472C4" w:themeColor="accent1"/>
    </w:rPr>
  </w:style>
  <w:style w:type="character" w:styleId="nfaseSutil">
    <w:name w:val="Subtle Emphasis"/>
    <w:basedOn w:val="Fontepargpadro"/>
    <w:uiPriority w:val="19"/>
    <w:qFormat/>
    <w:rsid w:val="00DC3E1A"/>
    <w:rPr>
      <w:i/>
      <w:iCs/>
      <w:color w:val="808080" w:themeColor="text1" w:themeTint="7F"/>
    </w:rPr>
  </w:style>
  <w:style w:type="character" w:styleId="nfaseIntensa">
    <w:name w:val="Intense Emphasis"/>
    <w:basedOn w:val="Fontepargpadro"/>
    <w:uiPriority w:val="21"/>
    <w:qFormat/>
    <w:rsid w:val="00DC3E1A"/>
    <w:rPr>
      <w:b/>
      <w:bCs/>
      <w:i/>
      <w:iCs/>
      <w:color w:val="4472C4" w:themeColor="accent1"/>
    </w:rPr>
  </w:style>
  <w:style w:type="character" w:styleId="RefernciaSutil">
    <w:name w:val="Subtle Reference"/>
    <w:basedOn w:val="Fontepargpadro"/>
    <w:uiPriority w:val="31"/>
    <w:qFormat/>
    <w:rsid w:val="00DC3E1A"/>
    <w:rPr>
      <w:smallCaps/>
      <w:color w:val="ED7D31" w:themeColor="accent2"/>
      <w:u w:val="single"/>
    </w:rPr>
  </w:style>
  <w:style w:type="character" w:styleId="RefernciaIntensa">
    <w:name w:val="Intense Reference"/>
    <w:basedOn w:val="Fontepargpadro"/>
    <w:uiPriority w:val="32"/>
    <w:qFormat/>
    <w:rsid w:val="00DC3E1A"/>
    <w:rPr>
      <w:b/>
      <w:bCs/>
      <w:smallCaps/>
      <w:color w:val="ED7D31" w:themeColor="accent2"/>
      <w:spacing w:val="5"/>
      <w:u w:val="single"/>
    </w:rPr>
  </w:style>
  <w:style w:type="character" w:styleId="TtulodoLivro">
    <w:name w:val="Book Title"/>
    <w:basedOn w:val="Fontepargpadro"/>
    <w:uiPriority w:val="33"/>
    <w:qFormat/>
    <w:rsid w:val="00DC3E1A"/>
    <w:rPr>
      <w:b/>
      <w:bCs/>
      <w:smallCaps/>
      <w:spacing w:val="5"/>
    </w:rPr>
  </w:style>
  <w:style w:type="paragraph" w:styleId="CabealhodoSumrio">
    <w:name w:val="TOC Heading"/>
    <w:basedOn w:val="Ttulo1"/>
    <w:next w:val="Normal"/>
    <w:uiPriority w:val="39"/>
    <w:semiHidden/>
    <w:unhideWhenUsed/>
    <w:qFormat/>
    <w:rsid w:val="00DC3E1A"/>
    <w:pPr>
      <w:outlineLvl w:val="9"/>
    </w:pPr>
  </w:style>
  <w:style w:type="character" w:styleId="Hyperlink">
    <w:name w:val="Hyperlink"/>
    <w:basedOn w:val="Fontepargpadro"/>
    <w:uiPriority w:val="99"/>
    <w:unhideWhenUsed/>
    <w:rsid w:val="00DC3E1A"/>
    <w:rPr>
      <w:color w:val="0563C1" w:themeColor="hyperlink"/>
      <w:u w:val="single"/>
    </w:rPr>
  </w:style>
  <w:style w:type="character" w:customStyle="1" w:styleId="MenoPendente1">
    <w:name w:val="Menção Pendente1"/>
    <w:basedOn w:val="Fontepargpadro"/>
    <w:uiPriority w:val="99"/>
    <w:semiHidden/>
    <w:unhideWhenUsed/>
    <w:rsid w:val="00DC3E1A"/>
    <w:rPr>
      <w:color w:val="605E5C"/>
      <w:shd w:val="clear" w:color="auto" w:fill="E1DFDD"/>
    </w:rPr>
  </w:style>
  <w:style w:type="paragraph" w:customStyle="1" w:styleId="Default">
    <w:name w:val="Default"/>
    <w:rsid w:val="00DC3E1A"/>
    <w:pPr>
      <w:autoSpaceDE w:val="0"/>
      <w:autoSpaceDN w:val="0"/>
      <w:adjustRightInd w:val="0"/>
      <w:spacing w:after="0" w:line="240" w:lineRule="auto"/>
    </w:pPr>
    <w:rPr>
      <w:rFonts w:ascii="Arial" w:eastAsia="Calibri" w:hAnsi="Arial" w:cs="Arial"/>
      <w:color w:val="000000"/>
      <w:sz w:val="24"/>
      <w:szCs w:val="24"/>
      <w:lang w:eastAsia="en-US"/>
    </w:rPr>
  </w:style>
  <w:style w:type="paragraph" w:styleId="Cabealho">
    <w:name w:val="header"/>
    <w:aliases w:val="Cabeçalho superior,Char, Char,encabezado,hd,he,foote,Heading 1a"/>
    <w:basedOn w:val="Normal"/>
    <w:link w:val="CabealhoChar"/>
    <w:unhideWhenUsed/>
    <w:rsid w:val="007A180B"/>
    <w:pPr>
      <w:tabs>
        <w:tab w:val="center" w:pos="4252"/>
        <w:tab w:val="right" w:pos="8504"/>
      </w:tabs>
      <w:spacing w:after="0" w:line="240" w:lineRule="auto"/>
    </w:pPr>
  </w:style>
  <w:style w:type="character" w:customStyle="1" w:styleId="CabealhoChar">
    <w:name w:val="Cabeçalho Char"/>
    <w:aliases w:val="Cabeçalho superior Char1,Char Char, Char Char,encabezado Char1,hd Char1,he Char1,foote Char1,Heading 1a Char1"/>
    <w:basedOn w:val="Fontepargpadro"/>
    <w:link w:val="Cabealho"/>
    <w:rsid w:val="007A180B"/>
  </w:style>
  <w:style w:type="paragraph" w:styleId="Rodap">
    <w:name w:val="footer"/>
    <w:basedOn w:val="Normal"/>
    <w:link w:val="RodapChar"/>
    <w:unhideWhenUsed/>
    <w:rsid w:val="007A180B"/>
    <w:pPr>
      <w:tabs>
        <w:tab w:val="center" w:pos="4252"/>
        <w:tab w:val="right" w:pos="8504"/>
      </w:tabs>
      <w:spacing w:after="0" w:line="240" w:lineRule="auto"/>
    </w:pPr>
  </w:style>
  <w:style w:type="character" w:customStyle="1" w:styleId="RodapChar">
    <w:name w:val="Rodapé Char"/>
    <w:basedOn w:val="Fontepargpadro"/>
    <w:link w:val="Rodap"/>
    <w:rsid w:val="007A180B"/>
  </w:style>
  <w:style w:type="paragraph" w:styleId="Recuodecorpodetexto3">
    <w:name w:val="Body Text Indent 3"/>
    <w:basedOn w:val="Normal"/>
    <w:link w:val="Recuodecorpodetexto3Char"/>
    <w:rsid w:val="007A180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7A180B"/>
    <w:rPr>
      <w:rFonts w:ascii="Times New Roman" w:eastAsia="Times New Roman" w:hAnsi="Times New Roman" w:cs="Times New Roman"/>
      <w:sz w:val="16"/>
      <w:szCs w:val="16"/>
    </w:rPr>
  </w:style>
  <w:style w:type="paragraph" w:styleId="Textodebalo">
    <w:name w:val="Balloon Text"/>
    <w:basedOn w:val="Normal"/>
    <w:link w:val="TextodebaloChar"/>
    <w:unhideWhenUsed/>
    <w:rsid w:val="007A18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180B"/>
    <w:rPr>
      <w:rFonts w:ascii="Tahoma" w:hAnsi="Tahoma" w:cs="Tahoma"/>
      <w:sz w:val="16"/>
      <w:szCs w:val="16"/>
    </w:rPr>
  </w:style>
  <w:style w:type="paragraph" w:styleId="Recuodecorpodetexto2">
    <w:name w:val="Body Text Indent 2"/>
    <w:basedOn w:val="Normal"/>
    <w:link w:val="Recuodecorpodetexto2Char"/>
    <w:unhideWhenUsed/>
    <w:rsid w:val="005B2144"/>
    <w:pPr>
      <w:spacing w:after="120" w:line="480" w:lineRule="auto"/>
      <w:ind w:left="283"/>
    </w:pPr>
  </w:style>
  <w:style w:type="character" w:customStyle="1" w:styleId="Recuodecorpodetexto2Char">
    <w:name w:val="Recuo de corpo de texto 2 Char"/>
    <w:basedOn w:val="Fontepargpadro"/>
    <w:link w:val="Recuodecorpodetexto2"/>
    <w:rsid w:val="005B2144"/>
  </w:style>
  <w:style w:type="character" w:styleId="Refdecomentrio">
    <w:name w:val="annotation reference"/>
    <w:rsid w:val="00AF44B8"/>
    <w:rPr>
      <w:sz w:val="16"/>
    </w:rPr>
  </w:style>
  <w:style w:type="paragraph" w:styleId="Textodecomentrio">
    <w:name w:val="annotation text"/>
    <w:basedOn w:val="Normal"/>
    <w:link w:val="TextodecomentrioChar"/>
    <w:semiHidden/>
    <w:rsid w:val="00AF44B8"/>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AF44B8"/>
    <w:rPr>
      <w:rFonts w:ascii="Times New Roman" w:eastAsia="Times New Roman" w:hAnsi="Times New Roman" w:cs="Times New Roman"/>
      <w:sz w:val="20"/>
      <w:szCs w:val="20"/>
    </w:rPr>
  </w:style>
  <w:style w:type="paragraph" w:styleId="Corpodetexto3">
    <w:name w:val="Body Text 3"/>
    <w:basedOn w:val="Normal"/>
    <w:link w:val="Corpodetexto3Char"/>
    <w:rsid w:val="00AF44B8"/>
    <w:pPr>
      <w:spacing w:after="0" w:line="240" w:lineRule="auto"/>
      <w:jc w:val="both"/>
    </w:pPr>
    <w:rPr>
      <w:rFonts w:ascii="Times New Roman" w:eastAsia="Times New Roman" w:hAnsi="Times New Roman" w:cs="Times New Roman"/>
      <w:sz w:val="20"/>
      <w:szCs w:val="20"/>
    </w:rPr>
  </w:style>
  <w:style w:type="character" w:customStyle="1" w:styleId="Corpodetexto3Char">
    <w:name w:val="Corpo de texto 3 Char"/>
    <w:basedOn w:val="Fontepargpadro"/>
    <w:link w:val="Corpodetexto3"/>
    <w:rsid w:val="00AF44B8"/>
    <w:rPr>
      <w:rFonts w:ascii="Times New Roman" w:eastAsia="Times New Roman" w:hAnsi="Times New Roman" w:cs="Times New Roman"/>
      <w:sz w:val="20"/>
      <w:szCs w:val="20"/>
    </w:rPr>
  </w:style>
  <w:style w:type="character" w:customStyle="1" w:styleId="CorpodetextoChar2">
    <w:name w:val="Corpo de texto Char2"/>
    <w:rsid w:val="00AF44B8"/>
    <w:rPr>
      <w:b/>
      <w:i/>
      <w:lang w:val="pt-BR" w:eastAsia="pt-BR" w:bidi="ar-SA"/>
    </w:rPr>
  </w:style>
  <w:style w:type="paragraph" w:styleId="Corpodetexto2">
    <w:name w:val="Body Text 2"/>
    <w:basedOn w:val="Normal"/>
    <w:link w:val="Corpodetexto2Char"/>
    <w:rsid w:val="00AF44B8"/>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rsid w:val="00AF44B8"/>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44B8"/>
    <w:pPr>
      <w:spacing w:after="0" w:line="240" w:lineRule="auto"/>
      <w:ind w:left="4320"/>
      <w:jc w:val="both"/>
    </w:pPr>
    <w:rPr>
      <w:rFonts w:ascii="Times New Roman" w:eastAsia="Times New Roman" w:hAnsi="Times New Roman" w:cs="Times New Roman"/>
      <w:sz w:val="28"/>
      <w:szCs w:val="20"/>
      <w:lang w:val="x-none" w:eastAsia="x-none"/>
    </w:rPr>
  </w:style>
  <w:style w:type="character" w:customStyle="1" w:styleId="RecuodecorpodetextoChar">
    <w:name w:val="Recuo de corpo de texto Char"/>
    <w:basedOn w:val="Fontepargpadro"/>
    <w:link w:val="Recuodecorpodetexto"/>
    <w:rsid w:val="00AF44B8"/>
    <w:rPr>
      <w:rFonts w:ascii="Times New Roman" w:eastAsia="Times New Roman" w:hAnsi="Times New Roman" w:cs="Times New Roman"/>
      <w:sz w:val="28"/>
      <w:szCs w:val="20"/>
      <w:lang w:val="x-none" w:eastAsia="x-none"/>
    </w:rPr>
  </w:style>
  <w:style w:type="paragraph" w:customStyle="1" w:styleId="11-Subitens-Alt2">
    <w:name w:val="1.1. - Subitens - Alt + 2"/>
    <w:rsid w:val="00AF44B8"/>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rPr>
  </w:style>
  <w:style w:type="character" w:customStyle="1" w:styleId="N">
    <w:name w:val="N"/>
    <w:rsid w:val="00AF44B8"/>
    <w:rPr>
      <w:b/>
    </w:rPr>
  </w:style>
  <w:style w:type="character" w:customStyle="1" w:styleId="CorpodetextoChar1">
    <w:name w:val="Corpo de texto Char1"/>
    <w:rsid w:val="00AF44B8"/>
    <w:rPr>
      <w:b/>
      <w:i/>
    </w:rPr>
  </w:style>
  <w:style w:type="character" w:customStyle="1" w:styleId="CharChar1">
    <w:name w:val="Char Char1"/>
    <w:rsid w:val="00AF44B8"/>
    <w:rPr>
      <w:b/>
      <w:i/>
      <w:lang w:val="pt-BR" w:eastAsia="pt-BR" w:bidi="ar-SA"/>
    </w:rPr>
  </w:style>
  <w:style w:type="character" w:styleId="HiperlinkVisitado">
    <w:name w:val="FollowedHyperlink"/>
    <w:uiPriority w:val="99"/>
    <w:unhideWhenUsed/>
    <w:rsid w:val="00AF44B8"/>
    <w:rPr>
      <w:color w:val="800080"/>
      <w:u w:val="single"/>
    </w:rPr>
  </w:style>
  <w:style w:type="paragraph" w:customStyle="1" w:styleId="font5">
    <w:name w:val="font5"/>
    <w:basedOn w:val="Normal"/>
    <w:rsid w:val="00AF44B8"/>
    <w:pPr>
      <w:spacing w:before="100" w:beforeAutospacing="1" w:after="100" w:afterAutospacing="1" w:line="240" w:lineRule="auto"/>
    </w:pPr>
    <w:rPr>
      <w:rFonts w:ascii="Bookman Old Style" w:eastAsia="Times New Roman" w:hAnsi="Bookman Old Style" w:cs="Times New Roman"/>
      <w:b/>
      <w:bCs/>
      <w:sz w:val="20"/>
      <w:szCs w:val="20"/>
    </w:rPr>
  </w:style>
  <w:style w:type="paragraph" w:customStyle="1" w:styleId="xl65">
    <w:name w:val="xl65"/>
    <w:basedOn w:val="Normal"/>
    <w:rsid w:val="00AF44B8"/>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6">
    <w:name w:val="xl66"/>
    <w:basedOn w:val="Normal"/>
    <w:rsid w:val="00AF44B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AF44B8"/>
    <w:pPr>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68">
    <w:name w:val="xl6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4"/>
      <w:szCs w:val="24"/>
    </w:rPr>
  </w:style>
  <w:style w:type="paragraph" w:customStyle="1" w:styleId="xl69">
    <w:name w:val="xl6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4"/>
      <w:szCs w:val="24"/>
    </w:rPr>
  </w:style>
  <w:style w:type="paragraph" w:customStyle="1" w:styleId="xl70">
    <w:name w:val="xl7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paragraph" w:customStyle="1" w:styleId="xl71">
    <w:name w:val="xl71"/>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2">
    <w:name w:val="xl7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3">
    <w:name w:val="xl7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4">
    <w:name w:val="xl7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5">
    <w:name w:val="xl75"/>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eastAsia="Times New Roman" w:hAnsi="Bookman Old Style" w:cs="Times New Roman"/>
      <w:sz w:val="24"/>
      <w:szCs w:val="24"/>
    </w:rPr>
  </w:style>
  <w:style w:type="paragraph" w:customStyle="1" w:styleId="xl76">
    <w:name w:val="xl76"/>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character" w:customStyle="1" w:styleId="CharChar10">
    <w:name w:val="Char Char10"/>
    <w:rsid w:val="00AF44B8"/>
  </w:style>
  <w:style w:type="character" w:customStyle="1" w:styleId="CharChar7">
    <w:name w:val="Char Char7"/>
    <w:rsid w:val="00AF44B8"/>
  </w:style>
  <w:style w:type="paragraph" w:customStyle="1" w:styleId="NormalArial">
    <w:name w:val="Normal + Arial"/>
    <w:aliases w:val="Justificado"/>
    <w:basedOn w:val="NormalWeb"/>
    <w:rsid w:val="00AF44B8"/>
    <w:pPr>
      <w:spacing w:before="100" w:beforeAutospacing="1" w:after="100" w:afterAutospacing="1" w:line="240" w:lineRule="auto"/>
      <w:jc w:val="both"/>
    </w:pPr>
    <w:rPr>
      <w:rFonts w:ascii="Arial" w:hAnsi="Arial" w:cs="Arial"/>
    </w:rPr>
  </w:style>
  <w:style w:type="paragraph" w:styleId="NormalWeb">
    <w:name w:val="Normal (Web)"/>
    <w:basedOn w:val="Normal"/>
    <w:uiPriority w:val="99"/>
    <w:rsid w:val="00AF44B8"/>
    <w:rPr>
      <w:rFonts w:ascii="Times New Roman" w:eastAsia="Times New Roman" w:hAnsi="Times New Roman" w:cs="Times New Roman"/>
      <w:sz w:val="24"/>
      <w:szCs w:val="24"/>
    </w:rPr>
  </w:style>
  <w:style w:type="character" w:customStyle="1" w:styleId="Heading1Char">
    <w:name w:val="Heading 1 Char"/>
    <w:locked/>
    <w:rsid w:val="00AF44B8"/>
    <w:rPr>
      <w:rFonts w:ascii="Arial" w:hAnsi="Arial"/>
      <w:b/>
      <w:sz w:val="32"/>
    </w:rPr>
  </w:style>
  <w:style w:type="character" w:customStyle="1" w:styleId="Heading7Char">
    <w:name w:val="Heading 7 Char"/>
    <w:locked/>
    <w:rsid w:val="00AF44B8"/>
    <w:rPr>
      <w:i/>
      <w:sz w:val="28"/>
    </w:rPr>
  </w:style>
  <w:style w:type="character" w:customStyle="1" w:styleId="Heading8Char">
    <w:name w:val="Heading 8 Char"/>
    <w:locked/>
    <w:rsid w:val="00AF44B8"/>
    <w:rPr>
      <w:sz w:val="28"/>
    </w:rPr>
  </w:style>
  <w:style w:type="character" w:customStyle="1" w:styleId="Heading9Char">
    <w:name w:val="Heading 9 Char"/>
    <w:locked/>
    <w:rsid w:val="00AF44B8"/>
    <w:rPr>
      <w:rFonts w:ascii="Arial" w:hAnsi="Arial"/>
      <w:b/>
      <w:sz w:val="32"/>
    </w:rPr>
  </w:style>
  <w:style w:type="character" w:customStyle="1" w:styleId="BodyText3Char">
    <w:name w:val="Body Text 3 Char"/>
    <w:locked/>
    <w:rsid w:val="00AF44B8"/>
  </w:style>
  <w:style w:type="character" w:customStyle="1" w:styleId="BodyTextChar">
    <w:name w:val="Body Text Char"/>
    <w:locked/>
    <w:rsid w:val="00AF44B8"/>
    <w:rPr>
      <w:b/>
      <w:i/>
      <w:lang w:val="pt-BR" w:eastAsia="pt-BR"/>
    </w:rPr>
  </w:style>
  <w:style w:type="character" w:customStyle="1" w:styleId="BodyText2Char">
    <w:name w:val="Body Text 2 Char"/>
    <w:locked/>
    <w:rsid w:val="00AF44B8"/>
    <w:rPr>
      <w:sz w:val="24"/>
    </w:rPr>
  </w:style>
  <w:style w:type="character" w:customStyle="1" w:styleId="BodyTextIndentChar">
    <w:name w:val="Body Text Indent Char"/>
    <w:locked/>
    <w:rsid w:val="00AF44B8"/>
    <w:rPr>
      <w:sz w:val="28"/>
    </w:rPr>
  </w:style>
  <w:style w:type="character" w:customStyle="1" w:styleId="HeaderChar">
    <w:name w:val="Header Char"/>
    <w:aliases w:val="Cabeçalho superior Char,encabezado Char,hd Char,he Char,foote Char,Heading 1a Char"/>
    <w:locked/>
    <w:rsid w:val="00AF44B8"/>
    <w:rPr>
      <w:rFonts w:cs="Times New Roman"/>
    </w:rPr>
  </w:style>
  <w:style w:type="character" w:customStyle="1" w:styleId="BodyTextIndent2Char">
    <w:name w:val="Body Text Indent 2 Char"/>
    <w:locked/>
    <w:rsid w:val="00AF44B8"/>
    <w:rPr>
      <w:b/>
      <w:sz w:val="22"/>
    </w:rPr>
  </w:style>
  <w:style w:type="character" w:customStyle="1" w:styleId="BodyTextIndent3Char">
    <w:name w:val="Body Text Indent 3 Char"/>
    <w:locked/>
    <w:rsid w:val="00AF44B8"/>
    <w:rPr>
      <w:rFonts w:ascii="Bookman Old Style" w:hAnsi="Bookman Old Style"/>
      <w:sz w:val="24"/>
    </w:rPr>
  </w:style>
  <w:style w:type="character" w:customStyle="1" w:styleId="TitleChar">
    <w:name w:val="Title Char"/>
    <w:locked/>
    <w:rsid w:val="00AF44B8"/>
    <w:rPr>
      <w:rFonts w:ascii="Verdana" w:hAnsi="Verdana"/>
      <w:b/>
      <w:sz w:val="24"/>
    </w:rPr>
  </w:style>
  <w:style w:type="character" w:customStyle="1" w:styleId="FooterChar">
    <w:name w:val="Footer Char"/>
    <w:locked/>
    <w:rsid w:val="00AF44B8"/>
    <w:rPr>
      <w:rFonts w:ascii="Calibri" w:hAnsi="Calibri"/>
      <w:sz w:val="22"/>
    </w:rPr>
  </w:style>
  <w:style w:type="character" w:customStyle="1" w:styleId="BalloonTextChar">
    <w:name w:val="Balloon Text Char"/>
    <w:locked/>
    <w:rsid w:val="00AF44B8"/>
    <w:rPr>
      <w:rFonts w:ascii="Tahoma" w:hAnsi="Tahoma"/>
      <w:sz w:val="16"/>
    </w:rPr>
  </w:style>
  <w:style w:type="character" w:customStyle="1" w:styleId="SubtitleChar">
    <w:name w:val="Subtitle Char"/>
    <w:locked/>
    <w:rsid w:val="00AF44B8"/>
    <w:rPr>
      <w:rFonts w:ascii="Bookman Old Style" w:hAnsi="Bookman Old Style"/>
      <w:b/>
      <w:sz w:val="24"/>
    </w:rPr>
  </w:style>
  <w:style w:type="paragraph" w:customStyle="1" w:styleId="ListParagraph1">
    <w:name w:val="List Paragraph1"/>
    <w:basedOn w:val="Normal"/>
    <w:rsid w:val="00AF44B8"/>
    <w:pPr>
      <w:ind w:left="720"/>
    </w:pPr>
    <w:rPr>
      <w:rFonts w:ascii="Calibri" w:eastAsia="Times New Roman" w:hAnsi="Calibri" w:cs="Times New Roman"/>
      <w:lang w:eastAsia="en-US"/>
    </w:rPr>
  </w:style>
  <w:style w:type="character" w:customStyle="1" w:styleId="Heading2Char">
    <w:name w:val="Heading 2 Char"/>
    <w:locked/>
    <w:rsid w:val="00AF44B8"/>
    <w:rPr>
      <w:rFonts w:ascii="Arial" w:hAnsi="Arial" w:cs="Times New Roman"/>
      <w:b/>
      <w:sz w:val="32"/>
      <w:u w:val="single"/>
      <w:lang w:val="pt-BR" w:eastAsia="pt-BR" w:bidi="ar-SA"/>
    </w:rPr>
  </w:style>
  <w:style w:type="character" w:customStyle="1" w:styleId="CabealhosuperiorCharChar">
    <w:name w:val="Cabeçalho superior Char Char"/>
    <w:rsid w:val="00AF44B8"/>
    <w:rPr>
      <w:sz w:val="24"/>
      <w:szCs w:val="24"/>
    </w:rPr>
  </w:style>
  <w:style w:type="character" w:customStyle="1" w:styleId="CharChar20">
    <w:name w:val="Char Char20"/>
    <w:rsid w:val="00AF44B8"/>
    <w:rPr>
      <w:rFonts w:ascii="Arial" w:eastAsia="Times New Roman" w:hAnsi="Arial" w:cs="Times New Roman"/>
      <w:b/>
      <w:sz w:val="32"/>
      <w:szCs w:val="20"/>
      <w:lang w:val="x-none" w:eastAsia="x-none"/>
    </w:rPr>
  </w:style>
  <w:style w:type="character" w:customStyle="1" w:styleId="CharChar19">
    <w:name w:val="Char Char19"/>
    <w:rsid w:val="00AF44B8"/>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AF44B8"/>
    <w:pPr>
      <w:spacing w:after="0" w:line="240" w:lineRule="auto"/>
      <w:jc w:val="both"/>
    </w:pPr>
    <w:rPr>
      <w:rFonts w:ascii="Times New Roman" w:eastAsia="Times New Roman" w:hAnsi="Times New Roman" w:cs="Times New Roman"/>
      <w:i/>
      <w:sz w:val="28"/>
      <w:szCs w:val="20"/>
      <w:lang w:val="x-none" w:eastAsia="x-none"/>
    </w:rPr>
  </w:style>
  <w:style w:type="character" w:customStyle="1" w:styleId="NormalItlicoChar">
    <w:name w:val="Normal + Itálico Char"/>
    <w:aliases w:val="Versalete Char"/>
    <w:link w:val="NormalItlico"/>
    <w:rsid w:val="00AF44B8"/>
    <w:rPr>
      <w:rFonts w:ascii="Times New Roman" w:eastAsia="Times New Roman" w:hAnsi="Times New Roman" w:cs="Times New Roman"/>
      <w:i/>
      <w:sz w:val="28"/>
      <w:szCs w:val="20"/>
      <w:lang w:val="x-none" w:eastAsia="x-none"/>
    </w:rPr>
  </w:style>
  <w:style w:type="paragraph" w:customStyle="1" w:styleId="BodyText2">
    <w:name w:val="Body Text2"/>
    <w:basedOn w:val="Normal"/>
    <w:rsid w:val="00AF44B8"/>
    <w:pPr>
      <w:spacing w:after="0" w:line="240"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rsid w:val="00AF44B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AF44B8"/>
    <w:rPr>
      <w:rFonts w:ascii="Times New Roman" w:eastAsia="Times New Roman" w:hAnsi="Times New Roman" w:cs="Times New Roman"/>
      <w:sz w:val="20"/>
      <w:szCs w:val="20"/>
    </w:rPr>
  </w:style>
  <w:style w:type="character" w:styleId="Refdenotaderodap">
    <w:name w:val="footnote reference"/>
    <w:rsid w:val="00AF44B8"/>
    <w:rPr>
      <w:vertAlign w:val="superscript"/>
    </w:rPr>
  </w:style>
  <w:style w:type="character" w:customStyle="1" w:styleId="SemEspaamentoChar">
    <w:name w:val="Sem Espaçamento Char"/>
    <w:link w:val="SemEspaamento"/>
    <w:uiPriority w:val="1"/>
    <w:rsid w:val="00AF44B8"/>
  </w:style>
  <w:style w:type="paragraph" w:styleId="MapadoDocumento">
    <w:name w:val="Document Map"/>
    <w:basedOn w:val="Normal"/>
    <w:link w:val="MapadoDocumentoChar"/>
    <w:rsid w:val="00AF44B8"/>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AF44B8"/>
    <w:rPr>
      <w:rFonts w:ascii="Tahoma" w:eastAsia="Times New Roman" w:hAnsi="Tahoma" w:cs="Times New Roman"/>
      <w:sz w:val="20"/>
      <w:szCs w:val="20"/>
      <w:shd w:val="clear" w:color="auto" w:fill="000080"/>
    </w:rPr>
  </w:style>
  <w:style w:type="character" w:styleId="Nmerodepgina">
    <w:name w:val="page number"/>
    <w:basedOn w:val="Fontepargpadro"/>
    <w:rsid w:val="00AF44B8"/>
  </w:style>
  <w:style w:type="paragraph" w:customStyle="1" w:styleId="BodyText1">
    <w:name w:val="Body Text1"/>
    <w:basedOn w:val="Normal"/>
    <w:rsid w:val="00AF44B8"/>
    <w:pPr>
      <w:spacing w:after="0" w:line="240" w:lineRule="auto"/>
      <w:jc w:val="both"/>
    </w:pPr>
    <w:rPr>
      <w:rFonts w:ascii="Times New Roman" w:eastAsia="Times New Roman" w:hAnsi="Times New Roman" w:cs="Times New Roman"/>
      <w:szCs w:val="20"/>
      <w:lang w:eastAsia="en-US"/>
    </w:rPr>
  </w:style>
  <w:style w:type="paragraph" w:customStyle="1" w:styleId="Corpodetexto1">
    <w:name w:val="Corpo de texto1"/>
    <w:basedOn w:val="Normal"/>
    <w:rsid w:val="00AF44B8"/>
    <w:pPr>
      <w:spacing w:after="0" w:line="240" w:lineRule="auto"/>
      <w:jc w:val="both"/>
    </w:pPr>
    <w:rPr>
      <w:rFonts w:ascii="Times New Roman" w:eastAsia="Times New Roman" w:hAnsi="Times New Roman" w:cs="Times New Roman"/>
      <w:szCs w:val="20"/>
    </w:rPr>
  </w:style>
  <w:style w:type="character" w:customStyle="1" w:styleId="apple-style-span">
    <w:name w:val="apple-style-span"/>
    <w:basedOn w:val="Fontepargpadro"/>
    <w:rsid w:val="00AF44B8"/>
  </w:style>
  <w:style w:type="numbering" w:customStyle="1" w:styleId="Estilo1">
    <w:name w:val="Estilo1"/>
    <w:rsid w:val="00AF44B8"/>
    <w:pPr>
      <w:numPr>
        <w:numId w:val="10"/>
      </w:numPr>
    </w:pPr>
  </w:style>
  <w:style w:type="table" w:customStyle="1" w:styleId="SombreamentoMdio11">
    <w:name w:val="Sombreamento Médio 11"/>
    <w:basedOn w:val="Tabelanormal"/>
    <w:uiPriority w:val="63"/>
    <w:rsid w:val="00AF44B8"/>
    <w:pPr>
      <w:spacing w:after="0" w:line="240" w:lineRule="auto"/>
    </w:pPr>
    <w:rPr>
      <w:rFonts w:ascii="Calibri" w:eastAsia="Calibri" w:hAnsi="Calibri"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AF44B8"/>
    <w:pPr>
      <w:spacing w:before="100" w:beforeAutospacing="1" w:after="100" w:afterAutospacing="1" w:line="240" w:lineRule="auto"/>
    </w:pPr>
    <w:rPr>
      <w:rFonts w:ascii="Verdana" w:eastAsia="Times New Roman" w:hAnsi="Verdana" w:cs="Times New Roman"/>
      <w:sz w:val="9"/>
      <w:szCs w:val="9"/>
    </w:rPr>
  </w:style>
  <w:style w:type="paragraph" w:customStyle="1" w:styleId="xl63">
    <w:name w:val="xl6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64">
    <w:name w:val="xl6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AF44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AF44B8"/>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rPr>
  </w:style>
  <w:style w:type="numbering" w:customStyle="1" w:styleId="Semlista1">
    <w:name w:val="Sem lista1"/>
    <w:next w:val="Semlista"/>
    <w:uiPriority w:val="99"/>
    <w:semiHidden/>
    <w:unhideWhenUsed/>
    <w:rsid w:val="00AF44B8"/>
  </w:style>
  <w:style w:type="table" w:customStyle="1" w:styleId="Tabelacomgrade1">
    <w:name w:val="Tabela com grade1"/>
    <w:basedOn w:val="Tabelanormal"/>
    <w:next w:val="Tabelacomgrade"/>
    <w:uiPriority w:val="59"/>
    <w:rsid w:val="00AF44B8"/>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rsid w:val="00AF44B8"/>
    <w:pPr>
      <w:ind w:left="720"/>
    </w:pPr>
    <w:rPr>
      <w:rFonts w:ascii="Calibri" w:eastAsia="Times New Roman" w:hAnsi="Calibri" w:cs="Times New Roman"/>
      <w:lang w:eastAsia="en-US"/>
    </w:rPr>
  </w:style>
  <w:style w:type="paragraph" w:customStyle="1" w:styleId="msonormal0">
    <w:name w:val="msonormal"/>
    <w:basedOn w:val="Normal"/>
    <w:rsid w:val="00061F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061F50"/>
    <w:pPr>
      <w:spacing w:before="100" w:beforeAutospacing="1" w:after="100" w:afterAutospacing="1" w:line="240" w:lineRule="auto"/>
    </w:pPr>
    <w:rPr>
      <w:rFonts w:ascii="Calibri" w:eastAsia="Times New Roman" w:hAnsi="Calibri" w:cs="Calibri"/>
      <w:color w:val="000000"/>
    </w:rPr>
  </w:style>
  <w:style w:type="paragraph" w:customStyle="1" w:styleId="xl85">
    <w:name w:val="xl85"/>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061F5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061F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061F5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061F5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061F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061F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061F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061F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061F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0">
    <w:name w:val="xl120"/>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04">
      <w:bodyDiv w:val="1"/>
      <w:marLeft w:val="0"/>
      <w:marRight w:val="0"/>
      <w:marTop w:val="0"/>
      <w:marBottom w:val="0"/>
      <w:divBdr>
        <w:top w:val="none" w:sz="0" w:space="0" w:color="auto"/>
        <w:left w:val="none" w:sz="0" w:space="0" w:color="auto"/>
        <w:bottom w:val="none" w:sz="0" w:space="0" w:color="auto"/>
        <w:right w:val="none" w:sz="0" w:space="0" w:color="auto"/>
      </w:divBdr>
    </w:div>
    <w:div w:id="456263239">
      <w:bodyDiv w:val="1"/>
      <w:marLeft w:val="0"/>
      <w:marRight w:val="0"/>
      <w:marTop w:val="0"/>
      <w:marBottom w:val="0"/>
      <w:divBdr>
        <w:top w:val="none" w:sz="0" w:space="0" w:color="auto"/>
        <w:left w:val="none" w:sz="0" w:space="0" w:color="auto"/>
        <w:bottom w:val="none" w:sz="0" w:space="0" w:color="auto"/>
        <w:right w:val="none" w:sz="0" w:space="0" w:color="auto"/>
      </w:divBdr>
    </w:div>
    <w:div w:id="662465293">
      <w:bodyDiv w:val="1"/>
      <w:marLeft w:val="0"/>
      <w:marRight w:val="0"/>
      <w:marTop w:val="0"/>
      <w:marBottom w:val="0"/>
      <w:divBdr>
        <w:top w:val="none" w:sz="0" w:space="0" w:color="auto"/>
        <w:left w:val="none" w:sz="0" w:space="0" w:color="auto"/>
        <w:bottom w:val="none" w:sz="0" w:space="0" w:color="auto"/>
        <w:right w:val="none" w:sz="0" w:space="0" w:color="auto"/>
      </w:divBdr>
    </w:div>
    <w:div w:id="715277523">
      <w:bodyDiv w:val="1"/>
      <w:marLeft w:val="0"/>
      <w:marRight w:val="0"/>
      <w:marTop w:val="0"/>
      <w:marBottom w:val="0"/>
      <w:divBdr>
        <w:top w:val="none" w:sz="0" w:space="0" w:color="auto"/>
        <w:left w:val="none" w:sz="0" w:space="0" w:color="auto"/>
        <w:bottom w:val="none" w:sz="0" w:space="0" w:color="auto"/>
        <w:right w:val="none" w:sz="0" w:space="0" w:color="auto"/>
      </w:divBdr>
    </w:div>
    <w:div w:id="783768848">
      <w:bodyDiv w:val="1"/>
      <w:marLeft w:val="0"/>
      <w:marRight w:val="0"/>
      <w:marTop w:val="0"/>
      <w:marBottom w:val="0"/>
      <w:divBdr>
        <w:top w:val="none" w:sz="0" w:space="0" w:color="auto"/>
        <w:left w:val="none" w:sz="0" w:space="0" w:color="auto"/>
        <w:bottom w:val="none" w:sz="0" w:space="0" w:color="auto"/>
        <w:right w:val="none" w:sz="0" w:space="0" w:color="auto"/>
      </w:divBdr>
    </w:div>
    <w:div w:id="909147992">
      <w:bodyDiv w:val="1"/>
      <w:marLeft w:val="0"/>
      <w:marRight w:val="0"/>
      <w:marTop w:val="0"/>
      <w:marBottom w:val="0"/>
      <w:divBdr>
        <w:top w:val="none" w:sz="0" w:space="0" w:color="auto"/>
        <w:left w:val="none" w:sz="0" w:space="0" w:color="auto"/>
        <w:bottom w:val="none" w:sz="0" w:space="0" w:color="auto"/>
        <w:right w:val="none" w:sz="0" w:space="0" w:color="auto"/>
      </w:divBdr>
    </w:div>
    <w:div w:id="953513307">
      <w:bodyDiv w:val="1"/>
      <w:marLeft w:val="0"/>
      <w:marRight w:val="0"/>
      <w:marTop w:val="0"/>
      <w:marBottom w:val="0"/>
      <w:divBdr>
        <w:top w:val="none" w:sz="0" w:space="0" w:color="auto"/>
        <w:left w:val="none" w:sz="0" w:space="0" w:color="auto"/>
        <w:bottom w:val="none" w:sz="0" w:space="0" w:color="auto"/>
        <w:right w:val="none" w:sz="0" w:space="0" w:color="auto"/>
      </w:divBdr>
    </w:div>
    <w:div w:id="1172525056">
      <w:bodyDiv w:val="1"/>
      <w:marLeft w:val="0"/>
      <w:marRight w:val="0"/>
      <w:marTop w:val="0"/>
      <w:marBottom w:val="0"/>
      <w:divBdr>
        <w:top w:val="none" w:sz="0" w:space="0" w:color="auto"/>
        <w:left w:val="none" w:sz="0" w:space="0" w:color="auto"/>
        <w:bottom w:val="none" w:sz="0" w:space="0" w:color="auto"/>
        <w:right w:val="none" w:sz="0" w:space="0" w:color="auto"/>
      </w:divBdr>
    </w:div>
    <w:div w:id="1208878336">
      <w:bodyDiv w:val="1"/>
      <w:marLeft w:val="0"/>
      <w:marRight w:val="0"/>
      <w:marTop w:val="0"/>
      <w:marBottom w:val="0"/>
      <w:divBdr>
        <w:top w:val="none" w:sz="0" w:space="0" w:color="auto"/>
        <w:left w:val="none" w:sz="0" w:space="0" w:color="auto"/>
        <w:bottom w:val="none" w:sz="0" w:space="0" w:color="auto"/>
        <w:right w:val="none" w:sz="0" w:space="0" w:color="auto"/>
      </w:divBdr>
    </w:div>
    <w:div w:id="1692603445">
      <w:bodyDiv w:val="1"/>
      <w:marLeft w:val="0"/>
      <w:marRight w:val="0"/>
      <w:marTop w:val="0"/>
      <w:marBottom w:val="0"/>
      <w:divBdr>
        <w:top w:val="none" w:sz="0" w:space="0" w:color="auto"/>
        <w:left w:val="none" w:sz="0" w:space="0" w:color="auto"/>
        <w:bottom w:val="none" w:sz="0" w:space="0" w:color="auto"/>
        <w:right w:val="none" w:sz="0" w:space="0" w:color="auto"/>
      </w:divBdr>
    </w:div>
    <w:div w:id="2106681683">
      <w:bodyDiv w:val="1"/>
      <w:marLeft w:val="0"/>
      <w:marRight w:val="0"/>
      <w:marTop w:val="0"/>
      <w:marBottom w:val="0"/>
      <w:divBdr>
        <w:top w:val="none" w:sz="0" w:space="0" w:color="auto"/>
        <w:left w:val="none" w:sz="0" w:space="0" w:color="auto"/>
        <w:bottom w:val="none" w:sz="0" w:space="0" w:color="auto"/>
        <w:right w:val="none" w:sz="0" w:space="0" w:color="auto"/>
      </w:divBdr>
    </w:div>
    <w:div w:id="21185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novasantahelena.mt.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8523E-F650-4878-BD83-59800E41A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12</Pages>
  <Words>3459</Words>
  <Characters>18680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Rondinelli Urias</dc:creator>
  <cp:keywords>Destinatário: TOTTUM ASSESSORIA E CONSULTORIA</cp:keywords>
  <cp:lastModifiedBy>Fatima Sabino</cp:lastModifiedBy>
  <cp:revision>381</cp:revision>
  <cp:lastPrinted>2021-08-03T18:16:00Z</cp:lastPrinted>
  <dcterms:created xsi:type="dcterms:W3CDTF">2021-03-09T18:46:00Z</dcterms:created>
  <dcterms:modified xsi:type="dcterms:W3CDTF">2023-04-04T17:31:00Z</dcterms:modified>
</cp:coreProperties>
</file>