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66175224"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77777777" w:rsidR="00491DFA" w:rsidRPr="00491DFA" w:rsidRDefault="00491DFA" w:rsidP="007417BF">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7417BF">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2F96E086" w14:textId="77777777" w:rsidR="00491DFA" w:rsidRPr="00491DFA" w:rsidRDefault="00491DFA" w:rsidP="007417BF">
            <w:pPr>
              <w:autoSpaceDE w:val="0"/>
              <w:autoSpaceDN w:val="0"/>
              <w:adjustRightInd w:val="0"/>
              <w:jc w:val="both"/>
              <w:rPr>
                <w:rFonts w:ascii="Arial" w:hAnsi="Arial" w:cs="Arial"/>
                <w:b/>
              </w:rPr>
            </w:pPr>
          </w:p>
          <w:p w14:paraId="4A304155" w14:textId="77777777" w:rsidR="00491DFA" w:rsidRPr="00491DFA" w:rsidRDefault="00491DFA" w:rsidP="007417BF">
            <w:pPr>
              <w:autoSpaceDE w:val="0"/>
              <w:autoSpaceDN w:val="0"/>
              <w:adjustRightInd w:val="0"/>
              <w:jc w:val="both"/>
              <w:rPr>
                <w:rFonts w:ascii="Arial" w:hAnsi="Arial" w:cs="Arial"/>
                <w:b/>
              </w:rPr>
            </w:pPr>
          </w:p>
          <w:p w14:paraId="38472CC0"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(X)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359E8883"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 ) Contratação de Prestação de Serviços</w:t>
            </w:r>
          </w:p>
          <w:p w14:paraId="1DE7DB57" w14:textId="77777777" w:rsidR="00491DFA" w:rsidRPr="00491DFA" w:rsidRDefault="00491DFA" w:rsidP="007417BF">
            <w:pPr>
              <w:autoSpaceDE w:val="0"/>
              <w:autoSpaceDN w:val="0"/>
              <w:adjustRightInd w:val="0"/>
              <w:jc w:val="both"/>
              <w:rPr>
                <w:rFonts w:ascii="Arial" w:hAnsi="Arial" w:cs="Arial"/>
                <w:b/>
              </w:rPr>
            </w:pPr>
          </w:p>
          <w:p w14:paraId="62D65299" w14:textId="77777777" w:rsidR="00491DFA" w:rsidRPr="00491DFA" w:rsidRDefault="00491DFA" w:rsidP="007417BF">
            <w:pPr>
              <w:autoSpaceDE w:val="0"/>
              <w:autoSpaceDN w:val="0"/>
              <w:adjustRightInd w:val="0"/>
              <w:jc w:val="both"/>
              <w:rPr>
                <w:rFonts w:ascii="Arial" w:hAnsi="Arial" w:cs="Arial"/>
                <w:b/>
              </w:rPr>
            </w:pPr>
          </w:p>
        </w:tc>
      </w:tr>
    </w:tbl>
    <w:p w14:paraId="4CDAC6D9" w14:textId="77777777" w:rsidR="00491DFA" w:rsidRPr="00491DFA" w:rsidRDefault="00491DFA" w:rsidP="00491DFA">
      <w:pPr>
        <w:autoSpaceDE w:val="0"/>
        <w:autoSpaceDN w:val="0"/>
        <w:adjustRightInd w:val="0"/>
        <w:jc w:val="both"/>
        <w:rPr>
          <w:rFonts w:ascii="Arial" w:hAnsi="Arial" w:cs="Arial"/>
          <w:b/>
        </w:rPr>
      </w:pPr>
    </w:p>
    <w:p w14:paraId="000B61A8"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7417BF">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xml:space="preserve">( ) Pregão Presencial – SRP - Lei Federal </w:t>
            </w:r>
            <w:r w:rsidRPr="00491DFA">
              <w:rPr>
                <w:rFonts w:ascii="Arial" w:hAnsi="Arial" w:cs="Arial"/>
                <w:lang w:val="pt"/>
              </w:rPr>
              <w:lastRenderedPageBreak/>
              <w:t>n°  10.520/02 e subsidiariamente, no que couber, as disposições da Lei no 8.666/93.</w:t>
            </w:r>
          </w:p>
          <w:p w14:paraId="6AABD9FA"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Presencial – Tradicional - Lei n° 10.520/2002  e subsidiariamente, no que couber, as disposições da Lei no 8.666/93.</w:t>
            </w:r>
          </w:p>
          <w:p w14:paraId="5DD62A74" w14:textId="77777777" w:rsidR="00491DFA" w:rsidRPr="00491DFA" w:rsidRDefault="00491DFA" w:rsidP="007417BF">
            <w:pPr>
              <w:widowControl w:val="0"/>
              <w:autoSpaceDE w:val="0"/>
              <w:autoSpaceDN w:val="0"/>
              <w:adjustRightInd w:val="0"/>
              <w:jc w:val="both"/>
              <w:rPr>
                <w:rFonts w:ascii="Arial" w:hAnsi="Arial" w:cs="Arial"/>
                <w:lang w:eastAsia="en-US"/>
              </w:rPr>
            </w:pPr>
          </w:p>
          <w:p w14:paraId="7C278DC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Menor Preço Global </w:t>
            </w:r>
          </w:p>
          <w:p w14:paraId="6F28C428" w14:textId="77777777"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Pr="00491DFA">
              <w:rPr>
                <w:rFonts w:ascii="Arial" w:hAnsi="Arial" w:cs="Arial"/>
                <w:b/>
                <w:lang w:val="pt"/>
              </w:rPr>
              <w:t>X</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3A077985"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C1459A" w:rsidRPr="00C1459A">
        <w:rPr>
          <w:rFonts w:ascii="Arial" w:hAnsi="Arial" w:cs="Arial"/>
          <w:b/>
          <w:lang w:val="pt"/>
        </w:rPr>
        <w:t>C</w:t>
      </w:r>
      <w:proofErr w:type="spellStart"/>
      <w:r w:rsidR="006037D1" w:rsidRPr="00C1459A">
        <w:rPr>
          <w:rFonts w:ascii="Arial" w:hAnsi="Arial" w:cs="Arial"/>
          <w:b/>
          <w:shd w:val="clear" w:color="auto" w:fill="FFFFFF"/>
        </w:rPr>
        <w:t>on</w:t>
      </w:r>
      <w:r w:rsidR="006037D1" w:rsidRPr="000F6714">
        <w:rPr>
          <w:rFonts w:ascii="Arial" w:hAnsi="Arial" w:cs="Arial"/>
          <w:b/>
          <w:shd w:val="clear" w:color="auto" w:fill="FFFFFF"/>
        </w:rPr>
        <w:t>tratação</w:t>
      </w:r>
      <w:proofErr w:type="spellEnd"/>
      <w:r w:rsidR="006037D1" w:rsidRPr="000F6714">
        <w:rPr>
          <w:rFonts w:ascii="Arial" w:hAnsi="Arial" w:cs="Arial"/>
          <w:b/>
          <w:shd w:val="clear" w:color="auto" w:fill="FFFFFF"/>
        </w:rPr>
        <w:t xml:space="preserve"> de empresa </w:t>
      </w:r>
      <w:r w:rsidR="006037D1" w:rsidRPr="000F6714">
        <w:rPr>
          <w:rFonts w:ascii="Arial" w:hAnsi="Arial" w:cs="Arial"/>
          <w:b/>
        </w:rPr>
        <w:t>para a aquisição de placas</w:t>
      </w:r>
      <w:r w:rsidR="002F43B1">
        <w:rPr>
          <w:rFonts w:ascii="Arial" w:hAnsi="Arial" w:cs="Arial"/>
          <w:b/>
        </w:rPr>
        <w:t xml:space="preserve"> de sinalização de manutenção de estradas</w:t>
      </w:r>
      <w:r w:rsidR="006037D1" w:rsidRPr="000F6714">
        <w:rPr>
          <w:rFonts w:ascii="Arial" w:hAnsi="Arial" w:cs="Arial"/>
          <w:b/>
        </w:rPr>
        <w:t xml:space="preserve"> do município de Nova Santa Helena/MT</w:t>
      </w:r>
      <w:r w:rsidRPr="006037D1">
        <w:rPr>
          <w:rFonts w:ascii="Arial" w:hAnsi="Arial" w:cs="Arial"/>
          <w:lang w:val="pt"/>
        </w:rPr>
        <w:t>, conforme especificações, quantidades e condições previstas neste Termo de referência.</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493730D9" w14:textId="37702F24" w:rsidR="00491DFA" w:rsidRPr="00561E7C" w:rsidRDefault="00491DFA" w:rsidP="001631C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sidRPr="00491DFA">
        <w:rPr>
          <w:rFonts w:ascii="Arial" w:hAnsi="Arial" w:cs="Arial"/>
          <w:color w:val="1B1B1B"/>
          <w:lang w:val="pt"/>
        </w:rPr>
        <w:t xml:space="preserve">5.1. </w:t>
      </w:r>
      <w:r w:rsidR="001631C3">
        <w:rPr>
          <w:rFonts w:ascii="Arial" w:hAnsi="Arial" w:cs="Arial"/>
          <w:color w:val="1B1B1B"/>
          <w:lang w:val="pt"/>
        </w:rPr>
        <w:t xml:space="preserve">A confecção das requeridas placas se faz necessária para utilização de sinalização indicativa/educativa para indicar locais, nas estradas, nos quais possuam pontes, animais, trecho perigoso, etc. </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299CA5B5" w:rsidR="00491DFA" w:rsidRPr="00491DFA" w:rsidRDefault="00491DFA" w:rsidP="00F1570F">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 xml:space="preserve">6.3. O valor máximo admissível para a contratação dos serviços, elaborado com base na média dos preços praticados no mercado, mediante pesquisa efetuada </w:t>
            </w:r>
            <w:r w:rsidRPr="00491DFA">
              <w:rPr>
                <w:rFonts w:ascii="Arial" w:hAnsi="Arial" w:cs="Arial"/>
                <w:color w:val="000000" w:themeColor="text1"/>
              </w:rPr>
              <w:lastRenderedPageBreak/>
              <w:t xml:space="preserve">junto a fornecedores do ramo é de </w:t>
            </w:r>
            <w:r w:rsidRPr="00F1570F">
              <w:rPr>
                <w:rFonts w:ascii="Arial" w:hAnsi="Arial" w:cs="Arial"/>
                <w:b/>
                <w:color w:val="000000" w:themeColor="text1"/>
              </w:rPr>
              <w:t>R$ 1</w:t>
            </w:r>
            <w:r w:rsidR="00F1570F" w:rsidRPr="00F1570F">
              <w:rPr>
                <w:rFonts w:ascii="Arial" w:hAnsi="Arial" w:cs="Arial"/>
                <w:b/>
                <w:color w:val="000000" w:themeColor="text1"/>
              </w:rPr>
              <w:t>0</w:t>
            </w:r>
            <w:r w:rsidRPr="00F1570F">
              <w:rPr>
                <w:rFonts w:ascii="Arial" w:hAnsi="Arial" w:cs="Arial"/>
                <w:b/>
                <w:color w:val="000000" w:themeColor="text1"/>
              </w:rPr>
              <w:t>.</w:t>
            </w:r>
            <w:r w:rsidR="00F1570F" w:rsidRPr="00F1570F">
              <w:rPr>
                <w:rFonts w:ascii="Arial" w:hAnsi="Arial" w:cs="Arial"/>
                <w:b/>
                <w:color w:val="000000" w:themeColor="text1"/>
              </w:rPr>
              <w:t>566</w:t>
            </w:r>
            <w:r w:rsidRPr="00F1570F">
              <w:rPr>
                <w:rFonts w:ascii="Arial" w:hAnsi="Arial" w:cs="Arial"/>
                <w:b/>
                <w:color w:val="000000" w:themeColor="text1"/>
              </w:rPr>
              <w:t xml:space="preserve">,00 </w:t>
            </w:r>
            <w:r w:rsidR="00F1570F" w:rsidRPr="00F1570F">
              <w:rPr>
                <w:rFonts w:ascii="Arial" w:hAnsi="Arial" w:cs="Arial"/>
                <w:b/>
                <w:color w:val="000000" w:themeColor="text1"/>
              </w:rPr>
              <w:t>(dez</w:t>
            </w:r>
            <w:r w:rsidR="00033694" w:rsidRPr="00F1570F">
              <w:rPr>
                <w:rFonts w:ascii="Arial" w:hAnsi="Arial" w:cs="Arial"/>
                <w:b/>
                <w:color w:val="000000" w:themeColor="text1"/>
              </w:rPr>
              <w:t xml:space="preserve"> mil </w:t>
            </w:r>
            <w:r w:rsidR="00F1570F" w:rsidRPr="00F1570F">
              <w:rPr>
                <w:rFonts w:ascii="Arial" w:hAnsi="Arial" w:cs="Arial"/>
                <w:b/>
                <w:color w:val="000000" w:themeColor="text1"/>
              </w:rPr>
              <w:t>quinhentos e sessenta e seis</w:t>
            </w:r>
            <w:r w:rsidR="00033694" w:rsidRPr="00F1570F">
              <w:rPr>
                <w:rFonts w:ascii="Arial" w:hAnsi="Arial" w:cs="Arial"/>
                <w:b/>
                <w:color w:val="000000" w:themeColor="text1"/>
              </w:rPr>
              <w:t xml:space="preserve"> reais).</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p w14:paraId="13E2599F"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W w:w="9193" w:type="dxa"/>
        <w:tblLayout w:type="fixed"/>
        <w:tblCellMar>
          <w:left w:w="70" w:type="dxa"/>
          <w:right w:w="70" w:type="dxa"/>
        </w:tblCellMar>
        <w:tblLook w:val="04A0" w:firstRow="1" w:lastRow="0" w:firstColumn="1" w:lastColumn="0" w:noHBand="0" w:noVBand="1"/>
      </w:tblPr>
      <w:tblGrid>
        <w:gridCol w:w="711"/>
        <w:gridCol w:w="3768"/>
        <w:gridCol w:w="1323"/>
        <w:gridCol w:w="851"/>
        <w:gridCol w:w="1320"/>
        <w:gridCol w:w="1220"/>
      </w:tblGrid>
      <w:tr w:rsidR="00491DFA" w:rsidRPr="00F011E0" w14:paraId="2F35B905" w14:textId="77777777" w:rsidTr="00C46646">
        <w:trPr>
          <w:trHeight w:val="624"/>
        </w:trPr>
        <w:tc>
          <w:tcPr>
            <w:tcW w:w="711" w:type="dxa"/>
            <w:tcBorders>
              <w:top w:val="single" w:sz="8" w:space="0" w:color="auto"/>
              <w:left w:val="single" w:sz="8" w:space="0" w:color="auto"/>
              <w:bottom w:val="nil"/>
              <w:right w:val="single" w:sz="8" w:space="0" w:color="auto"/>
            </w:tcBorders>
            <w:shd w:val="clear" w:color="000000" w:fill="D9D9D9"/>
            <w:vAlign w:val="center"/>
            <w:hideMark/>
          </w:tcPr>
          <w:p w14:paraId="6D94D63E" w14:textId="77777777" w:rsidR="00491DFA" w:rsidRPr="00F011E0" w:rsidRDefault="00491DFA" w:rsidP="00DB450C">
            <w:pPr>
              <w:ind w:left="-80"/>
              <w:jc w:val="center"/>
              <w:rPr>
                <w:rFonts w:ascii="Arial" w:hAnsi="Arial" w:cs="Arial"/>
                <w:b/>
                <w:bCs/>
                <w:color w:val="000000"/>
                <w:sz w:val="20"/>
                <w:szCs w:val="20"/>
              </w:rPr>
            </w:pPr>
            <w:r w:rsidRPr="00F011E0">
              <w:rPr>
                <w:rFonts w:ascii="Arial" w:hAnsi="Arial" w:cs="Arial"/>
                <w:b/>
                <w:bCs/>
                <w:color w:val="000000"/>
                <w:sz w:val="20"/>
                <w:szCs w:val="20"/>
              </w:rPr>
              <w:t>ITEM</w:t>
            </w:r>
          </w:p>
        </w:tc>
        <w:tc>
          <w:tcPr>
            <w:tcW w:w="3768" w:type="dxa"/>
            <w:tcBorders>
              <w:top w:val="single" w:sz="4" w:space="0" w:color="auto"/>
              <w:left w:val="nil"/>
              <w:bottom w:val="single" w:sz="4" w:space="0" w:color="auto"/>
              <w:right w:val="single" w:sz="8" w:space="0" w:color="auto"/>
            </w:tcBorders>
            <w:shd w:val="clear" w:color="000000" w:fill="D9D9D9"/>
            <w:vAlign w:val="center"/>
            <w:hideMark/>
          </w:tcPr>
          <w:p w14:paraId="01EBEC2F" w14:textId="77777777" w:rsidR="00491DFA" w:rsidRPr="00F011E0" w:rsidRDefault="00491DFA" w:rsidP="007417BF">
            <w:pPr>
              <w:jc w:val="center"/>
              <w:rPr>
                <w:rFonts w:ascii="Arial" w:hAnsi="Arial" w:cs="Arial"/>
                <w:b/>
                <w:bCs/>
                <w:sz w:val="20"/>
                <w:szCs w:val="20"/>
              </w:rPr>
            </w:pPr>
            <w:r w:rsidRPr="00F011E0">
              <w:rPr>
                <w:rFonts w:ascii="Arial" w:hAnsi="Arial" w:cs="Arial"/>
                <w:b/>
                <w:bCs/>
                <w:sz w:val="20"/>
                <w:szCs w:val="20"/>
              </w:rPr>
              <w:t>DESCRIÇÃO DOS SERVIÇOS</w:t>
            </w:r>
          </w:p>
        </w:tc>
        <w:tc>
          <w:tcPr>
            <w:tcW w:w="1323" w:type="dxa"/>
            <w:tcBorders>
              <w:top w:val="single" w:sz="8" w:space="0" w:color="auto"/>
              <w:left w:val="nil"/>
              <w:bottom w:val="single" w:sz="4" w:space="0" w:color="auto"/>
              <w:right w:val="single" w:sz="8" w:space="0" w:color="auto"/>
            </w:tcBorders>
            <w:shd w:val="clear" w:color="000000" w:fill="D9D9D9"/>
            <w:vAlign w:val="center"/>
            <w:hideMark/>
          </w:tcPr>
          <w:p w14:paraId="52D06AAA"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UNIDADE</w:t>
            </w:r>
          </w:p>
        </w:tc>
        <w:tc>
          <w:tcPr>
            <w:tcW w:w="851"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2098E051"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QTDE</w:t>
            </w:r>
          </w:p>
        </w:tc>
        <w:tc>
          <w:tcPr>
            <w:tcW w:w="1320" w:type="dxa"/>
            <w:tcBorders>
              <w:top w:val="single" w:sz="8" w:space="0" w:color="auto"/>
              <w:left w:val="nil"/>
              <w:bottom w:val="single" w:sz="4" w:space="0" w:color="auto"/>
              <w:right w:val="nil"/>
            </w:tcBorders>
            <w:shd w:val="clear" w:color="000000" w:fill="D9D9D9"/>
            <w:vAlign w:val="center"/>
            <w:hideMark/>
          </w:tcPr>
          <w:p w14:paraId="23E244C4"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74D5AA" w14:textId="77777777" w:rsidR="00491DFA" w:rsidRPr="00F011E0" w:rsidRDefault="00491DFA" w:rsidP="007417BF">
            <w:pPr>
              <w:rPr>
                <w:rFonts w:ascii="Arial" w:hAnsi="Arial" w:cs="Arial"/>
                <w:b/>
                <w:bCs/>
                <w:color w:val="000000"/>
                <w:sz w:val="20"/>
                <w:szCs w:val="20"/>
              </w:rPr>
            </w:pPr>
            <w:r w:rsidRPr="00F011E0">
              <w:rPr>
                <w:rFonts w:ascii="Arial" w:hAnsi="Arial" w:cs="Arial"/>
                <w:b/>
                <w:bCs/>
                <w:color w:val="000000"/>
                <w:sz w:val="20"/>
                <w:szCs w:val="20"/>
              </w:rPr>
              <w:t>VALOR TOTAL R$</w:t>
            </w:r>
          </w:p>
        </w:tc>
      </w:tr>
      <w:tr w:rsidR="00C46646" w:rsidRPr="00F011E0" w14:paraId="6842C388" w14:textId="77777777" w:rsidTr="00C46646">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7BBA0" w14:textId="77777777" w:rsidR="00C46646" w:rsidRPr="00F1570F" w:rsidRDefault="00C46646" w:rsidP="00C46646">
            <w:pPr>
              <w:jc w:val="center"/>
              <w:rPr>
                <w:rFonts w:ascii="Arial" w:hAnsi="Arial" w:cs="Arial"/>
                <w:bCs/>
                <w:sz w:val="20"/>
                <w:szCs w:val="20"/>
              </w:rPr>
            </w:pPr>
            <w:r w:rsidRPr="00F1570F">
              <w:rPr>
                <w:rFonts w:ascii="Arial" w:hAnsi="Arial" w:cs="Arial"/>
                <w:bCs/>
                <w:sz w:val="20"/>
                <w:szCs w:val="20"/>
              </w:rPr>
              <w:t>1</w:t>
            </w:r>
          </w:p>
        </w:tc>
        <w:tc>
          <w:tcPr>
            <w:tcW w:w="3768" w:type="dxa"/>
            <w:tcBorders>
              <w:top w:val="single" w:sz="8" w:space="0" w:color="auto"/>
              <w:left w:val="nil"/>
              <w:bottom w:val="single" w:sz="8" w:space="0" w:color="auto"/>
              <w:right w:val="single" w:sz="8" w:space="0" w:color="auto"/>
            </w:tcBorders>
            <w:shd w:val="clear" w:color="auto" w:fill="auto"/>
            <w:vAlign w:val="center"/>
          </w:tcPr>
          <w:p w14:paraId="32B5B58E" w14:textId="1C3B7356" w:rsidR="00C46646" w:rsidRPr="00F1570F" w:rsidRDefault="00F1570F" w:rsidP="00F1570F">
            <w:pPr>
              <w:jc w:val="both"/>
              <w:rPr>
                <w:rFonts w:ascii="Arial" w:hAnsi="Arial" w:cs="Arial"/>
                <w:sz w:val="20"/>
                <w:szCs w:val="20"/>
              </w:rPr>
            </w:pPr>
            <w:r w:rsidRPr="00F1570F">
              <w:rPr>
                <w:rFonts w:ascii="Arial" w:hAnsi="Arial" w:cs="Arial"/>
                <w:bCs/>
                <w:sz w:val="20"/>
                <w:szCs w:val="20"/>
              </w:rPr>
              <w:t>PLACAS DE SINALIZAÇÃO DE MANUTENÇÃO DE ESTRADAS 120X120CM</w:t>
            </w:r>
          </w:p>
        </w:tc>
        <w:tc>
          <w:tcPr>
            <w:tcW w:w="1323" w:type="dxa"/>
            <w:tcBorders>
              <w:top w:val="single" w:sz="8" w:space="0" w:color="auto"/>
              <w:left w:val="nil"/>
              <w:bottom w:val="single" w:sz="8" w:space="0" w:color="auto"/>
              <w:right w:val="single" w:sz="8" w:space="0" w:color="auto"/>
            </w:tcBorders>
            <w:shd w:val="clear" w:color="auto" w:fill="auto"/>
            <w:vAlign w:val="center"/>
          </w:tcPr>
          <w:p w14:paraId="0002C68E" w14:textId="7C6FDCCE" w:rsidR="00C46646" w:rsidRPr="00F1570F" w:rsidRDefault="00C46646" w:rsidP="00C46646">
            <w:pPr>
              <w:jc w:val="center"/>
              <w:rPr>
                <w:rFonts w:ascii="Arial" w:hAnsi="Arial" w:cs="Arial"/>
                <w:sz w:val="20"/>
                <w:szCs w:val="20"/>
              </w:rPr>
            </w:pPr>
            <w:r w:rsidRPr="00F1570F">
              <w:rPr>
                <w:rFonts w:ascii="Arial" w:hAnsi="Arial" w:cs="Arial"/>
                <w:bCs/>
                <w:color w:val="000000"/>
                <w:sz w:val="20"/>
                <w:szCs w:val="20"/>
              </w:rPr>
              <w:t>UN.</w:t>
            </w:r>
          </w:p>
        </w:tc>
        <w:tc>
          <w:tcPr>
            <w:tcW w:w="851" w:type="dxa"/>
            <w:tcBorders>
              <w:top w:val="single" w:sz="8" w:space="0" w:color="auto"/>
              <w:left w:val="nil"/>
              <w:bottom w:val="single" w:sz="8" w:space="0" w:color="auto"/>
              <w:right w:val="single" w:sz="8" w:space="0" w:color="auto"/>
            </w:tcBorders>
            <w:shd w:val="clear" w:color="auto" w:fill="auto"/>
            <w:vAlign w:val="center"/>
          </w:tcPr>
          <w:p w14:paraId="0587F162" w14:textId="61EA53E5" w:rsidR="00C46646" w:rsidRPr="00F1570F" w:rsidRDefault="00F1570F" w:rsidP="00C46646">
            <w:pPr>
              <w:jc w:val="center"/>
              <w:rPr>
                <w:rFonts w:ascii="Arial" w:hAnsi="Arial" w:cs="Arial"/>
                <w:sz w:val="20"/>
                <w:szCs w:val="20"/>
              </w:rPr>
            </w:pPr>
            <w:r w:rsidRPr="00F1570F">
              <w:rPr>
                <w:rFonts w:ascii="Arial" w:hAnsi="Arial" w:cs="Arial"/>
                <w:sz w:val="20"/>
                <w:szCs w:val="20"/>
              </w:rPr>
              <w:t>09</w:t>
            </w:r>
          </w:p>
        </w:tc>
        <w:tc>
          <w:tcPr>
            <w:tcW w:w="1320" w:type="dxa"/>
            <w:tcBorders>
              <w:top w:val="single" w:sz="4" w:space="0" w:color="auto"/>
              <w:left w:val="nil"/>
              <w:bottom w:val="single" w:sz="4" w:space="0" w:color="auto"/>
              <w:right w:val="single" w:sz="4" w:space="0" w:color="auto"/>
            </w:tcBorders>
            <w:shd w:val="clear" w:color="auto" w:fill="auto"/>
            <w:vAlign w:val="center"/>
          </w:tcPr>
          <w:p w14:paraId="4B43EE21" w14:textId="1AEBCBD7" w:rsidR="00C46646" w:rsidRPr="00F1570F" w:rsidRDefault="00C46646" w:rsidP="00F1570F">
            <w:pPr>
              <w:jc w:val="center"/>
              <w:rPr>
                <w:rFonts w:ascii="Arial" w:hAnsi="Arial" w:cs="Arial"/>
                <w:sz w:val="20"/>
                <w:szCs w:val="20"/>
              </w:rPr>
            </w:pPr>
            <w:r w:rsidRPr="00F1570F">
              <w:rPr>
                <w:rFonts w:ascii="Arial" w:hAnsi="Arial" w:cs="Arial"/>
                <w:sz w:val="20"/>
                <w:szCs w:val="20"/>
              </w:rPr>
              <w:t>1.</w:t>
            </w:r>
            <w:r w:rsidR="00F1570F">
              <w:rPr>
                <w:rFonts w:ascii="Arial" w:hAnsi="Arial" w:cs="Arial"/>
                <w:sz w:val="20"/>
                <w:szCs w:val="20"/>
              </w:rPr>
              <w:t>174</w:t>
            </w:r>
            <w:r w:rsidRPr="00F1570F">
              <w:rPr>
                <w:rFonts w:ascii="Arial" w:hAnsi="Arial" w:cs="Arial"/>
                <w:sz w:val="20"/>
                <w:szCs w:val="20"/>
              </w:rPr>
              <w:t>,00</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08135223" w14:textId="63E6815C" w:rsidR="00C46646" w:rsidRPr="00F1570F" w:rsidRDefault="00C46646" w:rsidP="00F1570F">
            <w:pPr>
              <w:jc w:val="center"/>
              <w:rPr>
                <w:rFonts w:ascii="Arial" w:hAnsi="Arial" w:cs="Arial"/>
                <w:sz w:val="20"/>
                <w:szCs w:val="20"/>
              </w:rPr>
            </w:pPr>
            <w:r w:rsidRPr="00F1570F">
              <w:rPr>
                <w:rFonts w:ascii="Arial" w:hAnsi="Arial" w:cs="Arial"/>
                <w:color w:val="000000" w:themeColor="text1"/>
                <w:sz w:val="20"/>
                <w:szCs w:val="20"/>
              </w:rPr>
              <w:t>1</w:t>
            </w:r>
            <w:r w:rsidR="00F1570F">
              <w:rPr>
                <w:rFonts w:ascii="Arial" w:hAnsi="Arial" w:cs="Arial"/>
                <w:color w:val="000000" w:themeColor="text1"/>
                <w:sz w:val="20"/>
                <w:szCs w:val="20"/>
              </w:rPr>
              <w:t>0.566</w:t>
            </w:r>
            <w:r w:rsidRPr="00F1570F">
              <w:rPr>
                <w:rFonts w:ascii="Arial" w:hAnsi="Arial" w:cs="Arial"/>
                <w:color w:val="000000" w:themeColor="text1"/>
                <w:sz w:val="20"/>
                <w:szCs w:val="20"/>
              </w:rPr>
              <w:t>,00</w:t>
            </w:r>
          </w:p>
        </w:tc>
      </w:tr>
      <w:tr w:rsidR="00C46646" w:rsidRPr="00F011E0" w14:paraId="2E1AE46E" w14:textId="77777777" w:rsidTr="007417BF">
        <w:trPr>
          <w:trHeight w:val="271"/>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45428CC" w14:textId="77777777" w:rsidR="00C46646" w:rsidRPr="00F011E0" w:rsidRDefault="00C46646" w:rsidP="00C46646">
            <w:pPr>
              <w:jc w:val="right"/>
              <w:rPr>
                <w:rFonts w:ascii="Arial" w:hAnsi="Arial" w:cs="Arial"/>
                <w:b/>
                <w:sz w:val="20"/>
                <w:szCs w:val="20"/>
              </w:rPr>
            </w:pPr>
            <w:r w:rsidRPr="00F011E0">
              <w:rPr>
                <w:rFonts w:ascii="Arial" w:hAnsi="Arial" w:cs="Arial"/>
                <w:b/>
                <w:bCs/>
                <w:color w:val="000000"/>
                <w:sz w:val="20"/>
                <w:szCs w:val="20"/>
              </w:rPr>
              <w:t>VALOR TOTAL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0BAE05A3" w14:textId="67F9AFC0" w:rsidR="00C46646" w:rsidRPr="00F011E0" w:rsidRDefault="00F1570F" w:rsidP="00C46646">
            <w:pPr>
              <w:jc w:val="right"/>
              <w:rPr>
                <w:rFonts w:ascii="Arial" w:hAnsi="Arial" w:cs="Arial"/>
                <w:b/>
                <w:sz w:val="20"/>
                <w:szCs w:val="20"/>
              </w:rPr>
            </w:pPr>
            <w:r w:rsidRPr="00F1570F">
              <w:rPr>
                <w:rFonts w:ascii="Arial" w:hAnsi="Arial" w:cs="Arial"/>
                <w:b/>
                <w:color w:val="000000" w:themeColor="text1"/>
                <w:sz w:val="20"/>
                <w:szCs w:val="20"/>
              </w:rPr>
              <w:t>10.566,00</w:t>
            </w:r>
          </w:p>
        </w:tc>
      </w:tr>
    </w:tbl>
    <w:p w14:paraId="58BA1BDD"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76CBC732"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lang w:val="pt"/>
        </w:rPr>
        <w:t>7. DOS PRAZOS:</w:t>
      </w:r>
    </w:p>
    <w:p w14:paraId="02A5C82C"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061"/>
      </w:tblGrid>
      <w:tr w:rsidR="00491DFA" w:rsidRPr="00491DFA" w14:paraId="7E684F4C" w14:textId="77777777" w:rsidTr="007417BF">
        <w:tc>
          <w:tcPr>
            <w:tcW w:w="5000" w:type="pct"/>
          </w:tcPr>
          <w:p w14:paraId="2CFCEEF7" w14:textId="1E6D427F" w:rsidR="00491DFA" w:rsidRPr="00491DFA" w:rsidRDefault="00491DFA" w:rsidP="00884098">
            <w:pPr>
              <w:widowControl w:val="0"/>
              <w:tabs>
                <w:tab w:val="left" w:pos="674"/>
              </w:tabs>
              <w:autoSpaceDE w:val="0"/>
              <w:autoSpaceDN w:val="0"/>
              <w:ind w:right="204"/>
              <w:jc w:val="both"/>
              <w:rPr>
                <w:rFonts w:ascii="Arial" w:hAnsi="Arial" w:cs="Arial"/>
                <w:color w:val="1B1B1B"/>
              </w:rPr>
            </w:pPr>
            <w:r w:rsidRPr="00491DFA">
              <w:rPr>
                <w:rFonts w:ascii="Arial" w:hAnsi="Arial" w:cs="Arial"/>
                <w:color w:val="1B1B1B"/>
              </w:rPr>
              <w:t>7.1. O Prazo de Vigência do Contrato Administrativo de prestação de serviços será a partir da data de assinatura até o dia 3</w:t>
            </w:r>
            <w:r w:rsidR="00E00B98">
              <w:rPr>
                <w:rFonts w:ascii="Arial" w:hAnsi="Arial" w:cs="Arial"/>
                <w:color w:val="1B1B1B"/>
              </w:rPr>
              <w:t>0</w:t>
            </w:r>
            <w:r w:rsidRPr="00491DFA">
              <w:rPr>
                <w:rFonts w:ascii="Arial" w:hAnsi="Arial" w:cs="Arial"/>
                <w:color w:val="1B1B1B"/>
              </w:rPr>
              <w:t xml:space="preserve"> de </w:t>
            </w:r>
            <w:r w:rsidR="00884098">
              <w:rPr>
                <w:rFonts w:ascii="Arial" w:hAnsi="Arial" w:cs="Arial"/>
                <w:color w:val="1B1B1B"/>
              </w:rPr>
              <w:t>novem</w:t>
            </w:r>
            <w:r w:rsidR="00E00B98">
              <w:rPr>
                <w:rFonts w:ascii="Arial" w:hAnsi="Arial" w:cs="Arial"/>
                <w:color w:val="1B1B1B"/>
              </w:rPr>
              <w:t>b</w:t>
            </w:r>
            <w:r w:rsidRPr="00491DFA">
              <w:rPr>
                <w:rFonts w:ascii="Arial" w:hAnsi="Arial" w:cs="Arial"/>
                <w:color w:val="1B1B1B"/>
              </w:rPr>
              <w:t>ro de 2022, em conformidade com o exercício financeiro e demais dispositivos legais.</w:t>
            </w:r>
          </w:p>
        </w:tc>
      </w:tr>
    </w:tbl>
    <w:p w14:paraId="02B71817"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523D909"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rPr>
        <w:t>8. DA PRESTAÇÃO DOS SERVIÇOS E CONDIÇÕES DE ACEITAÇAO:</w:t>
      </w:r>
    </w:p>
    <w:p w14:paraId="0B4A0E55"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061"/>
      </w:tblGrid>
      <w:tr w:rsidR="00491DFA" w:rsidRPr="00491DFA" w14:paraId="34384169" w14:textId="77777777" w:rsidTr="007417BF">
        <w:tc>
          <w:tcPr>
            <w:tcW w:w="0" w:type="auto"/>
          </w:tcPr>
          <w:p w14:paraId="3314981D" w14:textId="77777777" w:rsidR="00491DFA" w:rsidRPr="00491DFA" w:rsidRDefault="00491DFA" w:rsidP="007417BF">
            <w:pPr>
              <w:jc w:val="both"/>
              <w:rPr>
                <w:rFonts w:ascii="Arial" w:hAnsi="Arial" w:cs="Arial"/>
                <w:bCs/>
              </w:rPr>
            </w:pPr>
            <w:r w:rsidRPr="00491DFA">
              <w:rPr>
                <w:rFonts w:ascii="Arial" w:hAnsi="Arial" w:cs="Arial"/>
                <w:bCs/>
              </w:rPr>
              <w:t xml:space="preserve">8.1. Os produtos adquiridos deverão ser entregues, conforme requisitados pelo setor competente da Prefeitura Municipal de Nova Santa Helena/MT, através de Solicitação, Pedido ou Autorização de Fornecimento. </w:t>
            </w:r>
          </w:p>
          <w:p w14:paraId="381C6415" w14:textId="77777777" w:rsidR="00491DFA" w:rsidRPr="00491DFA" w:rsidRDefault="00491DFA" w:rsidP="007417BF">
            <w:pPr>
              <w:jc w:val="both"/>
              <w:rPr>
                <w:rFonts w:ascii="Arial" w:hAnsi="Arial" w:cs="Arial"/>
                <w:bCs/>
              </w:rPr>
            </w:pPr>
            <w:r w:rsidRPr="00491DFA">
              <w:rPr>
                <w:rFonts w:ascii="Arial" w:hAnsi="Arial" w:cs="Arial"/>
                <w:b/>
                <w:bCs/>
              </w:rPr>
              <w:t>8.2</w:t>
            </w:r>
            <w:r w:rsidRPr="00491DFA">
              <w:rPr>
                <w:rFonts w:ascii="Arial" w:hAnsi="Arial" w:cs="Arial"/>
                <w:bCs/>
              </w:rPr>
              <w:t xml:space="preserve">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tc>
      </w:tr>
    </w:tbl>
    <w:p w14:paraId="6D32336E"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39EBFE7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9. DOTAÇÃO ORÇAMENTÁRIA:</w:t>
      </w:r>
    </w:p>
    <w:p w14:paraId="2D8D1C14"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491DFA" w:rsidRPr="00491DFA" w14:paraId="7D6C642C" w14:textId="77777777" w:rsidTr="007417BF">
        <w:tc>
          <w:tcPr>
            <w:tcW w:w="0" w:type="auto"/>
          </w:tcPr>
          <w:p w14:paraId="197AFBBE"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1E185EA6" w14:textId="77777777" w:rsidR="00491DFA" w:rsidRPr="00491DFA" w:rsidRDefault="00491DFA" w:rsidP="007417BF">
            <w:pPr>
              <w:widowControl w:val="0"/>
              <w:tabs>
                <w:tab w:val="left" w:pos="598"/>
              </w:tabs>
              <w:autoSpaceDE w:val="0"/>
              <w:autoSpaceDN w:val="0"/>
              <w:ind w:right="195"/>
              <w:jc w:val="both"/>
              <w:rPr>
                <w:rFonts w:ascii="Arial" w:hAnsi="Arial" w:cs="Arial"/>
                <w:color w:val="1B1B1B"/>
                <w:highlight w:val="yellow"/>
              </w:rPr>
            </w:pPr>
          </w:p>
          <w:p w14:paraId="27F3C9BE"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RECURSO: </w:t>
            </w:r>
            <w:r w:rsidRPr="00491DFA">
              <w:rPr>
                <w:rFonts w:ascii="Arial" w:eastAsia="Calibri" w:hAnsi="Arial" w:cs="Arial"/>
                <w:b/>
                <w:bCs/>
                <w:lang w:eastAsia="en-US"/>
              </w:rPr>
              <w:tab/>
            </w:r>
            <w:r w:rsidRPr="00491DFA">
              <w:rPr>
                <w:rFonts w:ascii="Arial" w:eastAsia="Calibri" w:hAnsi="Arial" w:cs="Arial"/>
                <w:bCs/>
                <w:lang w:eastAsia="en-US"/>
              </w:rPr>
              <w:t xml:space="preserve">PRÓPRIO DA </w:t>
            </w:r>
            <w:r w:rsidRPr="00491DFA">
              <w:rPr>
                <w:rFonts w:ascii="Arial" w:eastAsia="Calibri" w:hAnsi="Arial" w:cs="Arial"/>
                <w:lang w:eastAsia="en-US"/>
              </w:rPr>
              <w:t>PREFEITURA</w:t>
            </w:r>
          </w:p>
          <w:p w14:paraId="4E8F43C8" w14:textId="77777777" w:rsidR="00491DFA" w:rsidRPr="00491DFA" w:rsidRDefault="00491DFA" w:rsidP="007417BF">
            <w:pPr>
              <w:jc w:val="both"/>
              <w:rPr>
                <w:rFonts w:ascii="Arial" w:eastAsia="Calibri" w:hAnsi="Arial" w:cs="Arial"/>
                <w:b/>
                <w:bCs/>
                <w:highlight w:val="yellow"/>
                <w:lang w:eastAsia="en-US"/>
              </w:rPr>
            </w:pPr>
          </w:p>
          <w:p w14:paraId="69282D9D" w14:textId="77777777" w:rsidR="00491DFA" w:rsidRPr="00491DFA" w:rsidRDefault="00491DFA" w:rsidP="007417BF">
            <w:pPr>
              <w:jc w:val="both"/>
              <w:rPr>
                <w:rFonts w:ascii="Arial" w:eastAsia="Calibri" w:hAnsi="Arial" w:cs="Arial"/>
                <w:bCs/>
                <w:lang w:eastAsia="en-US"/>
              </w:rPr>
            </w:pPr>
            <w:r w:rsidRPr="00491DFA">
              <w:rPr>
                <w:rFonts w:ascii="Arial" w:eastAsia="Calibri" w:hAnsi="Arial" w:cs="Arial"/>
                <w:b/>
                <w:bCs/>
                <w:lang w:eastAsia="en-US"/>
              </w:rPr>
              <w:t xml:space="preserve">Código: </w:t>
            </w:r>
            <w:r w:rsidRPr="00491DFA">
              <w:rPr>
                <w:rFonts w:ascii="Arial" w:eastAsia="Calibri" w:hAnsi="Arial" w:cs="Arial"/>
                <w:bCs/>
                <w:lang w:eastAsia="en-US"/>
              </w:rPr>
              <w:t>405</w:t>
            </w:r>
          </w:p>
          <w:p w14:paraId="456AD7B2"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Órgão:</w:t>
            </w:r>
            <w:r w:rsidRPr="00491DFA">
              <w:rPr>
                <w:rFonts w:ascii="Arial" w:eastAsia="Calibri" w:hAnsi="Arial" w:cs="Arial"/>
                <w:lang w:eastAsia="en-US"/>
              </w:rPr>
              <w:t xml:space="preserve"> 11 – Secretaria Municipal de Transportes, Obras e Serviços Públicos-SETOP</w:t>
            </w:r>
          </w:p>
          <w:p w14:paraId="2EE1A494"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Unidade: </w:t>
            </w:r>
            <w:r w:rsidRPr="00491DFA">
              <w:rPr>
                <w:rFonts w:ascii="Arial" w:eastAsia="Calibri" w:hAnsi="Arial" w:cs="Arial"/>
                <w:lang w:eastAsia="en-US"/>
              </w:rPr>
              <w:t>001 – Gabinete da Secretaria</w:t>
            </w:r>
          </w:p>
          <w:p w14:paraId="21737E3C"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Projeto/Atividade:</w:t>
            </w:r>
            <w:r w:rsidRPr="00491DFA">
              <w:rPr>
                <w:rFonts w:ascii="Arial" w:eastAsia="Calibri" w:hAnsi="Arial" w:cs="Arial"/>
                <w:lang w:eastAsia="en-US"/>
              </w:rPr>
              <w:t xml:space="preserve"> 2037 – Manutenção e Encargos da SETOP</w:t>
            </w:r>
          </w:p>
          <w:p w14:paraId="66BE8DAD"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Elemento de Despesa:</w:t>
            </w:r>
            <w:r w:rsidRPr="00491DFA">
              <w:rPr>
                <w:rFonts w:ascii="Arial" w:eastAsia="Calibri" w:hAnsi="Arial" w:cs="Arial"/>
                <w:lang w:eastAsia="en-US"/>
              </w:rPr>
              <w:t xml:space="preserve"> 339039000000 – Material de Consumo</w:t>
            </w:r>
          </w:p>
          <w:p w14:paraId="374E036F"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p>
          <w:p w14:paraId="46E68E25"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Fonte de recurso: (x) Municipal () Estadual () Federal</w:t>
            </w:r>
          </w:p>
          <w:p w14:paraId="15E7EC99" w14:textId="77777777" w:rsidR="00491DFA" w:rsidRPr="00491DFA" w:rsidRDefault="00491DFA" w:rsidP="007417BF">
            <w:pPr>
              <w:widowControl w:val="0"/>
              <w:tabs>
                <w:tab w:val="left" w:pos="598"/>
              </w:tabs>
              <w:autoSpaceDE w:val="0"/>
              <w:autoSpaceDN w:val="0"/>
              <w:ind w:right="195"/>
              <w:jc w:val="both"/>
              <w:rPr>
                <w:rFonts w:ascii="Arial" w:eastAsia="Calibri" w:hAnsi="Arial" w:cs="Arial"/>
                <w:highlight w:val="yellow"/>
                <w:lang w:eastAsia="en-US"/>
              </w:rPr>
            </w:pPr>
          </w:p>
        </w:tc>
      </w:tr>
    </w:tbl>
    <w:p w14:paraId="424BEDD6" w14:textId="77777777" w:rsidR="00491DFA" w:rsidRPr="00491DFA" w:rsidRDefault="00491DFA" w:rsidP="00491DFA">
      <w:pPr>
        <w:widowControl w:val="0"/>
        <w:autoSpaceDE w:val="0"/>
        <w:autoSpaceDN w:val="0"/>
        <w:adjustRightInd w:val="0"/>
        <w:jc w:val="both"/>
        <w:rPr>
          <w:rFonts w:ascii="Arial" w:hAnsi="Arial" w:cs="Arial"/>
          <w:b/>
          <w:lang w:val="pt"/>
        </w:rPr>
      </w:pPr>
    </w:p>
    <w:p w14:paraId="75EFFC56"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10. OBRIGAÇÕES DA CONTRATADA:</w:t>
      </w:r>
    </w:p>
    <w:p w14:paraId="12B06808"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2382D3E1" w14:textId="77777777" w:rsidTr="007417BF">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1493A6E4" w14:textId="77777777" w:rsidR="00491DFA" w:rsidRPr="00491DFA" w:rsidRDefault="00491DFA" w:rsidP="007417BF">
            <w:pPr>
              <w:jc w:val="both"/>
              <w:rPr>
                <w:rFonts w:ascii="Arial" w:hAnsi="Arial" w:cs="Arial"/>
              </w:rPr>
            </w:pPr>
            <w:r w:rsidRPr="00491DFA">
              <w:rPr>
                <w:rFonts w:ascii="Arial" w:hAnsi="Arial" w:cs="Arial"/>
                <w:b/>
              </w:rPr>
              <w:t>10.1</w:t>
            </w:r>
            <w:r w:rsidRPr="00491DFA">
              <w:rPr>
                <w:rFonts w:ascii="Arial" w:hAnsi="Arial" w:cs="Arial"/>
              </w:rPr>
              <w:t>. Efetuar a entrega dos produtos em perfeitas condições, conforme especificações, prazos e locais constantes na solicitação/requisição da Prefeitura Municipal, bem como consta nas tabelas de orçamentos de fornecimento dos produtos por parte da vencedora da licitação e, ainda neste termo de referência/edital, e seus anexos, acompanhado da respectiva nota fiscal, sem qualquer ônus adicional para a contratante;</w:t>
            </w:r>
          </w:p>
          <w:p w14:paraId="7F764434" w14:textId="77777777" w:rsidR="00491DFA" w:rsidRPr="00491DFA" w:rsidRDefault="00491DFA" w:rsidP="007417BF">
            <w:pPr>
              <w:jc w:val="both"/>
              <w:rPr>
                <w:rFonts w:ascii="Arial" w:hAnsi="Arial" w:cs="Arial"/>
              </w:rPr>
            </w:pPr>
            <w:r w:rsidRPr="00491DFA">
              <w:rPr>
                <w:rFonts w:ascii="Arial" w:hAnsi="Arial" w:cs="Arial"/>
                <w:b/>
              </w:rPr>
              <w:t>10.2.</w:t>
            </w:r>
            <w:r w:rsidRPr="00491DFA">
              <w:rPr>
                <w:rFonts w:ascii="Arial" w:hAnsi="Arial" w:cs="Arial"/>
              </w:rPr>
              <w:t xml:space="preserve"> Responsabilizar-se pelos vícios e danos decorrentes do objeto, de acordo com os artigos 12, 13 e 17 a 27 do código de defesa do consumidor (lei nº 8.078, de 1990);</w:t>
            </w:r>
          </w:p>
          <w:p w14:paraId="772374C0" w14:textId="77777777" w:rsidR="00491DFA" w:rsidRPr="00491DFA" w:rsidRDefault="00491DFA" w:rsidP="007417BF">
            <w:pPr>
              <w:jc w:val="both"/>
              <w:rPr>
                <w:rFonts w:ascii="Arial" w:hAnsi="Arial" w:cs="Arial"/>
              </w:rPr>
            </w:pPr>
            <w:r w:rsidRPr="00491DFA">
              <w:rPr>
                <w:rFonts w:ascii="Arial" w:hAnsi="Arial" w:cs="Arial"/>
                <w:b/>
              </w:rPr>
              <w:t>10.3</w:t>
            </w:r>
            <w:r w:rsidRPr="00491DFA">
              <w:rPr>
                <w:rFonts w:ascii="Arial" w:hAnsi="Arial" w:cs="Arial"/>
              </w:rPr>
              <w:t>.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2642DF50" w14:textId="77777777" w:rsidR="00491DFA" w:rsidRPr="00491DFA" w:rsidRDefault="00491DFA" w:rsidP="007417BF">
            <w:pPr>
              <w:jc w:val="both"/>
              <w:rPr>
                <w:rFonts w:ascii="Arial" w:hAnsi="Arial" w:cs="Arial"/>
              </w:rPr>
            </w:pPr>
            <w:r w:rsidRPr="00491DFA">
              <w:rPr>
                <w:rFonts w:ascii="Arial" w:hAnsi="Arial" w:cs="Arial"/>
                <w:b/>
              </w:rPr>
              <w:t>10.4</w:t>
            </w:r>
            <w:r w:rsidRPr="00491DFA">
              <w:rPr>
                <w:rFonts w:ascii="Arial" w:hAnsi="Arial" w:cs="Arial"/>
              </w:rPr>
              <w:t>. Responsabilizar-se pelos salários, encargo social, previdenciários, securitários, taxas, impostos e quaisquer outros que incidam ou venham a incidir sobre seu pessoal necessário à execução do objeto contratado;</w:t>
            </w:r>
          </w:p>
          <w:p w14:paraId="6E7DD9C0" w14:textId="77777777" w:rsidR="00491DFA" w:rsidRPr="00491DFA" w:rsidRDefault="00491DFA" w:rsidP="007417BF">
            <w:pPr>
              <w:jc w:val="both"/>
              <w:rPr>
                <w:rFonts w:ascii="Arial" w:hAnsi="Arial" w:cs="Arial"/>
              </w:rPr>
            </w:pPr>
            <w:r w:rsidRPr="00491DFA">
              <w:rPr>
                <w:rFonts w:ascii="Arial" w:hAnsi="Arial" w:cs="Arial"/>
                <w:b/>
              </w:rPr>
              <w:t>10.5</w:t>
            </w:r>
            <w:r w:rsidRPr="00491DFA">
              <w:rPr>
                <w:rFonts w:ascii="Arial" w:hAnsi="Arial" w:cs="Arial"/>
              </w:rPr>
              <w:t>. Responsabilizar-se por todos e quaisquer danos e/ou prejuízos que vier a causar à contratante ou a terceiros;</w:t>
            </w:r>
          </w:p>
          <w:p w14:paraId="6D1784D9" w14:textId="77777777" w:rsidR="00491DFA" w:rsidRPr="00491DFA" w:rsidRDefault="00491DFA" w:rsidP="007417BF">
            <w:pPr>
              <w:jc w:val="both"/>
              <w:rPr>
                <w:rFonts w:ascii="Arial" w:hAnsi="Arial" w:cs="Arial"/>
              </w:rPr>
            </w:pPr>
            <w:r w:rsidRPr="00491DFA">
              <w:rPr>
                <w:rFonts w:ascii="Arial" w:hAnsi="Arial" w:cs="Arial"/>
                <w:b/>
              </w:rPr>
              <w:t>10.6</w:t>
            </w:r>
            <w:r w:rsidRPr="00491DFA">
              <w:rPr>
                <w:rFonts w:ascii="Arial" w:hAnsi="Arial" w:cs="Arial"/>
              </w:rPr>
              <w:t>. Prestar os serviços contratados de forma ágil e adequada à solicitação.</w:t>
            </w:r>
          </w:p>
          <w:p w14:paraId="3A505A77" w14:textId="77777777" w:rsidR="00491DFA" w:rsidRPr="00491DFA" w:rsidRDefault="00491DFA" w:rsidP="007417BF">
            <w:pPr>
              <w:jc w:val="both"/>
              <w:rPr>
                <w:rFonts w:ascii="Arial" w:hAnsi="Arial" w:cs="Arial"/>
              </w:rPr>
            </w:pPr>
            <w:r w:rsidRPr="00491DFA">
              <w:rPr>
                <w:rFonts w:ascii="Arial" w:hAnsi="Arial" w:cs="Arial"/>
                <w:b/>
              </w:rPr>
              <w:t>10.7.</w:t>
            </w:r>
            <w:r w:rsidRPr="00491DFA">
              <w:rPr>
                <w:rFonts w:ascii="Arial" w:hAnsi="Arial" w:cs="Arial"/>
              </w:rPr>
              <w:t xml:space="preserve"> Observar rigorosamente todas as especificações técnicas, gerais e legais com relação ao serviço prestado;</w:t>
            </w:r>
          </w:p>
          <w:p w14:paraId="37AB54C8" w14:textId="77777777" w:rsidR="00491DFA" w:rsidRPr="00491DFA" w:rsidRDefault="00491DFA" w:rsidP="007417BF">
            <w:pPr>
              <w:jc w:val="both"/>
              <w:rPr>
                <w:rFonts w:ascii="Arial" w:hAnsi="Arial" w:cs="Arial"/>
              </w:rPr>
            </w:pPr>
            <w:r w:rsidRPr="00491DFA">
              <w:rPr>
                <w:rFonts w:ascii="Arial" w:hAnsi="Arial" w:cs="Arial"/>
                <w:b/>
              </w:rPr>
              <w:t>10.8</w:t>
            </w:r>
            <w:r w:rsidRPr="00491DFA">
              <w:rPr>
                <w:rFonts w:ascii="Arial" w:hAnsi="Arial" w:cs="Arial"/>
              </w:rPr>
              <w:t>.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2E0566C" w14:textId="77777777" w:rsidR="00491DFA" w:rsidRPr="00491DFA" w:rsidRDefault="00491DFA" w:rsidP="007417BF">
            <w:pPr>
              <w:jc w:val="both"/>
              <w:rPr>
                <w:rFonts w:ascii="Arial" w:hAnsi="Arial" w:cs="Arial"/>
              </w:rPr>
            </w:pPr>
            <w:r w:rsidRPr="00491DFA">
              <w:rPr>
                <w:rFonts w:ascii="Arial" w:hAnsi="Arial" w:cs="Arial"/>
                <w:b/>
              </w:rPr>
              <w:t>10.9.</w:t>
            </w:r>
            <w:r w:rsidRPr="00491DFA">
              <w:rPr>
                <w:rFonts w:ascii="Arial" w:hAnsi="Arial" w:cs="Arial"/>
              </w:rPr>
              <w:t xml:space="preserve"> Manter, durante toda a execução do contrato, em compatibilidade com as obrigações assumidas, todas as condições de habilitação e qualificação exigidas na licitação;</w:t>
            </w:r>
          </w:p>
          <w:p w14:paraId="336037F0" w14:textId="77777777" w:rsidR="00491DFA" w:rsidRPr="00491DFA" w:rsidRDefault="00491DFA" w:rsidP="007417BF">
            <w:pPr>
              <w:jc w:val="both"/>
              <w:rPr>
                <w:rFonts w:ascii="Arial" w:hAnsi="Arial" w:cs="Arial"/>
              </w:rPr>
            </w:pPr>
            <w:r w:rsidRPr="00491DFA">
              <w:rPr>
                <w:rFonts w:ascii="Arial" w:hAnsi="Arial" w:cs="Arial"/>
                <w:b/>
              </w:rPr>
              <w:t>10.10.</w:t>
            </w:r>
            <w:r w:rsidRPr="00491DFA">
              <w:rPr>
                <w:rFonts w:ascii="Arial" w:hAnsi="Arial" w:cs="Arial"/>
              </w:rPr>
              <w:t xml:space="preserve"> 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0D4ECFB4" w14:textId="77777777" w:rsidR="00491DFA" w:rsidRPr="00491DFA" w:rsidRDefault="00491DFA" w:rsidP="007417BF">
            <w:pPr>
              <w:jc w:val="both"/>
              <w:rPr>
                <w:rFonts w:ascii="Arial" w:hAnsi="Arial" w:cs="Arial"/>
              </w:rPr>
            </w:pPr>
            <w:r w:rsidRPr="00491DFA">
              <w:rPr>
                <w:rFonts w:ascii="Arial" w:hAnsi="Arial" w:cs="Arial"/>
                <w:b/>
              </w:rPr>
              <w:t>10.10.</w:t>
            </w:r>
            <w:r w:rsidRPr="00491DFA">
              <w:rPr>
                <w:rFonts w:ascii="Arial" w:hAnsi="Arial" w:cs="Arial"/>
              </w:rPr>
              <w:t xml:space="preserve"> Indicar preposto para representá-la durante a execução do contrato.</w:t>
            </w:r>
          </w:p>
        </w:tc>
      </w:tr>
    </w:tbl>
    <w:p w14:paraId="6D072E03"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77D09AC"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22E8EA9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11</w:t>
      </w:r>
      <w:r w:rsidRPr="00491DFA">
        <w:rPr>
          <w:rFonts w:ascii="Arial" w:hAnsi="Arial" w:cs="Arial"/>
          <w:lang w:val="pt"/>
        </w:rPr>
        <w:t xml:space="preserve">. </w:t>
      </w:r>
      <w:r w:rsidRPr="00491DFA">
        <w:rPr>
          <w:rFonts w:ascii="Arial" w:hAnsi="Arial" w:cs="Arial"/>
          <w:b/>
          <w:lang w:val="pt"/>
        </w:rPr>
        <w:t>OBRIGAÇÕES DO CONTRATANTE:</w:t>
      </w:r>
    </w:p>
    <w:p w14:paraId="5C7BA9C5"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36C084ED" w14:textId="77777777" w:rsidTr="007417BF">
        <w:tc>
          <w:tcPr>
            <w:tcW w:w="0" w:type="auto"/>
            <w:tcBorders>
              <w:top w:val="single" w:sz="4" w:space="0" w:color="000000"/>
              <w:left w:val="single" w:sz="4" w:space="0" w:color="000000"/>
              <w:bottom w:val="single" w:sz="4" w:space="0" w:color="000000"/>
              <w:right w:val="single" w:sz="4" w:space="0" w:color="000000"/>
            </w:tcBorders>
          </w:tcPr>
          <w:p w14:paraId="0F2CD664" w14:textId="77777777" w:rsidR="00491DFA" w:rsidRPr="00491DFA" w:rsidRDefault="00491DFA" w:rsidP="007417BF">
            <w:pPr>
              <w:jc w:val="both"/>
              <w:rPr>
                <w:rFonts w:ascii="Arial" w:hAnsi="Arial" w:cs="Arial"/>
              </w:rPr>
            </w:pPr>
            <w:r w:rsidRPr="00491DFA">
              <w:rPr>
                <w:rFonts w:ascii="Arial" w:hAnsi="Arial" w:cs="Arial"/>
                <w:b/>
              </w:rPr>
              <w:t>11.1.</w:t>
            </w:r>
            <w:r w:rsidRPr="00491DFA">
              <w:rPr>
                <w:rFonts w:ascii="Arial" w:hAnsi="Arial" w:cs="Arial"/>
              </w:rPr>
              <w:t xml:space="preserve"> Receber o objeto no prazo e condições estabelecidas neste termo de referência (ou no edital e seus anexos);</w:t>
            </w:r>
          </w:p>
          <w:p w14:paraId="46297C6A" w14:textId="77777777" w:rsidR="00491DFA" w:rsidRPr="00491DFA" w:rsidRDefault="00491DFA" w:rsidP="007417BF">
            <w:pPr>
              <w:jc w:val="both"/>
              <w:rPr>
                <w:rFonts w:ascii="Arial" w:hAnsi="Arial" w:cs="Arial"/>
              </w:rPr>
            </w:pPr>
            <w:r w:rsidRPr="00491DFA">
              <w:rPr>
                <w:rFonts w:ascii="Arial" w:hAnsi="Arial" w:cs="Arial"/>
                <w:b/>
              </w:rPr>
              <w:lastRenderedPageBreak/>
              <w:t>11.2.</w:t>
            </w:r>
            <w:r w:rsidRPr="00491DFA">
              <w:rPr>
                <w:rFonts w:ascii="Arial" w:hAnsi="Arial" w:cs="Arial"/>
              </w:rPr>
              <w:t xml:space="preserve"> Verificar minuciosamente, no prazo fixado, a conformidade dos serviços prestados provisoriamente com as especificações constantes deste termo de referência/edital e da proposta, para fins de aceitação e recebimento definitivo;</w:t>
            </w:r>
          </w:p>
          <w:p w14:paraId="4096D04A" w14:textId="77777777" w:rsidR="00491DFA" w:rsidRPr="00491DFA" w:rsidRDefault="00491DFA" w:rsidP="007417BF">
            <w:pPr>
              <w:jc w:val="both"/>
              <w:rPr>
                <w:rFonts w:ascii="Arial" w:hAnsi="Arial" w:cs="Arial"/>
              </w:rPr>
            </w:pPr>
            <w:r w:rsidRPr="00491DFA">
              <w:rPr>
                <w:rFonts w:ascii="Arial" w:hAnsi="Arial" w:cs="Arial"/>
                <w:b/>
              </w:rPr>
              <w:t>11.3.</w:t>
            </w:r>
            <w:r w:rsidRPr="00491DFA">
              <w:rPr>
                <w:rFonts w:ascii="Arial" w:hAnsi="Arial" w:cs="Arial"/>
              </w:rPr>
              <w:t xml:space="preserve"> Acompanhar e fiscalizar o cumprimento das obrigações da contratada, através de comissão/servidor especialmente designado;</w:t>
            </w:r>
          </w:p>
          <w:p w14:paraId="74C1824B" w14:textId="77777777" w:rsidR="00491DFA" w:rsidRPr="00491DFA" w:rsidRDefault="00491DFA" w:rsidP="007417BF">
            <w:pPr>
              <w:jc w:val="both"/>
              <w:rPr>
                <w:rFonts w:ascii="Arial" w:hAnsi="Arial" w:cs="Arial"/>
              </w:rPr>
            </w:pPr>
            <w:r w:rsidRPr="00491DFA">
              <w:rPr>
                <w:rFonts w:ascii="Arial" w:hAnsi="Arial" w:cs="Arial"/>
                <w:b/>
              </w:rPr>
              <w:t>11.4.</w:t>
            </w:r>
            <w:r w:rsidRPr="00491DFA">
              <w:rPr>
                <w:rFonts w:ascii="Arial" w:hAnsi="Arial" w:cs="Arial"/>
              </w:rPr>
              <w:t xml:space="preserve"> Efetuar o pagamento à contratada no valor correspondente ao fornecimento do objeto/prestação do serviço, no prazo e forma estabelecidos neste termo de referência.</w:t>
            </w:r>
          </w:p>
          <w:p w14:paraId="3EB0682A" w14:textId="77777777" w:rsidR="00491DFA" w:rsidRPr="00491DFA" w:rsidRDefault="00491DFA" w:rsidP="007417BF">
            <w:pPr>
              <w:jc w:val="both"/>
              <w:rPr>
                <w:rFonts w:ascii="Arial" w:hAnsi="Arial" w:cs="Arial"/>
              </w:rPr>
            </w:pPr>
            <w:r w:rsidRPr="00491DFA">
              <w:rPr>
                <w:rFonts w:ascii="Arial" w:hAnsi="Arial" w:cs="Arial"/>
                <w:b/>
              </w:rPr>
              <w:t>11.5.</w:t>
            </w:r>
            <w:r w:rsidRPr="00491DFA">
              <w:rPr>
                <w:rFonts w:ascii="Arial" w:hAnsi="Arial" w:cs="Arial"/>
              </w:rPr>
              <w:t xml:space="preserve"> Fornecer à contratada a relação de servidores e unidades autorizadas a acompanhar e fiscalizar a execução do contrato e atestar os relatórios de visita, quando necessário.</w:t>
            </w:r>
          </w:p>
          <w:p w14:paraId="1098E2E9" w14:textId="77777777" w:rsidR="00491DFA" w:rsidRPr="00491DFA" w:rsidRDefault="00491DFA" w:rsidP="007417BF">
            <w:pPr>
              <w:jc w:val="both"/>
              <w:rPr>
                <w:rFonts w:ascii="Arial" w:hAnsi="Arial" w:cs="Arial"/>
              </w:rPr>
            </w:pPr>
            <w:r w:rsidRPr="00491DFA">
              <w:rPr>
                <w:rFonts w:ascii="Arial" w:hAnsi="Arial" w:cs="Arial"/>
                <w:b/>
              </w:rPr>
              <w:t>11.6.</w:t>
            </w:r>
            <w:r w:rsidRPr="00491DFA">
              <w:rPr>
                <w:rFonts w:ascii="Arial" w:hAnsi="Arial" w:cs="Arial"/>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5445BB57" w14:textId="77777777" w:rsidR="00491DFA" w:rsidRPr="00491DFA" w:rsidRDefault="00491DFA" w:rsidP="007417BF">
            <w:pPr>
              <w:jc w:val="both"/>
              <w:rPr>
                <w:rFonts w:ascii="Arial" w:hAnsi="Arial" w:cs="Arial"/>
              </w:rPr>
            </w:pPr>
            <w:r w:rsidRPr="00491DFA">
              <w:rPr>
                <w:rFonts w:ascii="Arial" w:hAnsi="Arial" w:cs="Arial"/>
                <w:b/>
              </w:rPr>
              <w:t>11.7</w:t>
            </w:r>
            <w:r w:rsidRPr="00491DFA">
              <w:rPr>
                <w:rFonts w:ascii="Arial" w:hAnsi="Arial" w:cs="Arial"/>
              </w:rPr>
              <w:t>. Comunicar à contratada, por escrito, sobre imperfeições, falhas ou irregularidades verificadas no objeto fornecido/serviço prestado, para que seja substituído, reparado ou corrigido;</w:t>
            </w:r>
          </w:p>
          <w:p w14:paraId="1230E960" w14:textId="77777777" w:rsidR="00491DFA" w:rsidRPr="00491DFA" w:rsidRDefault="00491DFA" w:rsidP="007417BF">
            <w:pPr>
              <w:jc w:val="both"/>
              <w:rPr>
                <w:rFonts w:ascii="Arial" w:hAnsi="Arial" w:cs="Arial"/>
              </w:rPr>
            </w:pPr>
            <w:r w:rsidRPr="00491DFA">
              <w:rPr>
                <w:rFonts w:ascii="Arial" w:hAnsi="Arial" w:cs="Arial"/>
                <w:b/>
              </w:rPr>
              <w:t>11.8.</w:t>
            </w:r>
            <w:r w:rsidRPr="00491DFA">
              <w:rPr>
                <w:rFonts w:ascii="Arial" w:hAnsi="Arial" w:cs="Arial"/>
              </w:rPr>
              <w:t xml:space="preserve"> Realizar os pagamentos nos prazos estipulados;</w:t>
            </w:r>
          </w:p>
          <w:p w14:paraId="7975C982" w14:textId="77777777" w:rsidR="00491DFA" w:rsidRPr="00491DFA" w:rsidRDefault="00491DFA" w:rsidP="007417BF">
            <w:pPr>
              <w:jc w:val="both"/>
              <w:rPr>
                <w:rFonts w:ascii="Arial" w:hAnsi="Arial" w:cs="Arial"/>
              </w:rPr>
            </w:pPr>
          </w:p>
        </w:tc>
      </w:tr>
    </w:tbl>
    <w:p w14:paraId="12B845F4"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42604A8D"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12. GERENCIAMENTO E DA FISCALIZAÇÃO:</w:t>
      </w:r>
    </w:p>
    <w:p w14:paraId="0318E3CF"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491DFA" w:rsidRPr="00491DFA" w14:paraId="2A906845" w14:textId="77777777" w:rsidTr="007417BF">
        <w:tc>
          <w:tcPr>
            <w:tcW w:w="9071" w:type="dxa"/>
          </w:tcPr>
          <w:p w14:paraId="6CE834D8" w14:textId="77777777" w:rsidR="00491DFA" w:rsidRPr="00491DFA" w:rsidRDefault="00491DFA" w:rsidP="007417BF">
            <w:pPr>
              <w:widowControl w:val="0"/>
              <w:autoSpaceDE w:val="0"/>
              <w:autoSpaceDN w:val="0"/>
              <w:adjustRightInd w:val="0"/>
              <w:rPr>
                <w:rFonts w:ascii="Arial" w:hAnsi="Arial" w:cs="Arial"/>
                <w:lang w:val="pt"/>
              </w:rPr>
            </w:pPr>
            <w:r w:rsidRPr="00491DFA">
              <w:rPr>
                <w:rFonts w:ascii="Arial" w:hAnsi="Arial" w:cs="Arial"/>
                <w:b/>
                <w:lang w:val="pt"/>
              </w:rPr>
              <w:t>12.1.</w:t>
            </w:r>
            <w:r w:rsidRPr="00491DFA">
              <w:rPr>
                <w:rFonts w:ascii="Arial" w:hAnsi="Arial" w:cs="Arial"/>
                <w:lang w:val="pt"/>
              </w:rPr>
              <w:t xml:space="preserve"> Atuará como fiscal de Contrato da presente contratação o (s) servidor (es):</w:t>
            </w:r>
          </w:p>
          <w:p w14:paraId="2340289A" w14:textId="0EA368D9" w:rsidR="00491DFA" w:rsidRPr="00491DFA" w:rsidRDefault="00491DFA" w:rsidP="007417BF">
            <w:pPr>
              <w:widowControl w:val="0"/>
              <w:autoSpaceDE w:val="0"/>
              <w:autoSpaceDN w:val="0"/>
              <w:adjustRightInd w:val="0"/>
              <w:jc w:val="both"/>
              <w:rPr>
                <w:rFonts w:ascii="Arial" w:hAnsi="Arial" w:cs="Arial"/>
                <w:color w:val="FF0000"/>
                <w:lang w:val="pt"/>
              </w:rPr>
            </w:pPr>
            <w:r w:rsidRPr="00491DFA">
              <w:rPr>
                <w:rFonts w:ascii="Arial" w:eastAsia="Calibri" w:hAnsi="Arial" w:cs="Arial"/>
                <w:lang w:eastAsia="en-US"/>
              </w:rPr>
              <w:t xml:space="preserve"> </w:t>
            </w:r>
            <w:r w:rsidR="00540DA8">
              <w:rPr>
                <w:rFonts w:ascii="Arial" w:eastAsia="Calibri" w:hAnsi="Arial" w:cs="Arial"/>
                <w:lang w:eastAsia="en-US"/>
              </w:rPr>
              <w:t>GILBERTO DE SOUZA DA PAIXÃO</w:t>
            </w:r>
            <w:r w:rsidRPr="00491DFA">
              <w:rPr>
                <w:rFonts w:ascii="Arial" w:eastAsia="Calibri" w:hAnsi="Arial" w:cs="Arial"/>
                <w:lang w:eastAsia="en-US"/>
              </w:rPr>
              <w:t xml:space="preserve"> </w:t>
            </w:r>
            <w:r w:rsidRPr="00491DFA">
              <w:rPr>
                <w:rFonts w:ascii="Arial" w:hAnsi="Arial" w:cs="Arial"/>
                <w:lang w:val="pt"/>
              </w:rPr>
              <w:t>– Titular e RODERSON BEZERRA FURQUIM – Suplente.</w:t>
            </w:r>
          </w:p>
          <w:p w14:paraId="6F625629" w14:textId="77777777" w:rsidR="00491DFA" w:rsidRPr="00491DFA" w:rsidRDefault="00491DFA" w:rsidP="007417BF">
            <w:pPr>
              <w:widowControl w:val="0"/>
              <w:autoSpaceDE w:val="0"/>
              <w:autoSpaceDN w:val="0"/>
              <w:adjustRightInd w:val="0"/>
              <w:jc w:val="both"/>
              <w:rPr>
                <w:rFonts w:ascii="Arial" w:hAnsi="Arial" w:cs="Arial"/>
                <w:b/>
              </w:rPr>
            </w:pPr>
          </w:p>
        </w:tc>
      </w:tr>
    </w:tbl>
    <w:p w14:paraId="00FCDED6"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7FFD5AF4"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13. DAS INFRAÇÕES E SANCOES:</w:t>
      </w:r>
    </w:p>
    <w:p w14:paraId="35975115"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7D5AAFDE" w14:textId="77777777" w:rsidTr="007417BF">
        <w:tc>
          <w:tcPr>
            <w:tcW w:w="0" w:type="auto"/>
          </w:tcPr>
          <w:p w14:paraId="090E5D30" w14:textId="77777777" w:rsidR="00491DFA" w:rsidRPr="00491DFA" w:rsidRDefault="00491DFA" w:rsidP="007417BF">
            <w:pPr>
              <w:ind w:right="30"/>
              <w:jc w:val="both"/>
              <w:rPr>
                <w:rFonts w:ascii="Arial" w:hAnsi="Arial" w:cs="Arial"/>
              </w:rPr>
            </w:pPr>
            <w:r w:rsidRPr="00491DFA">
              <w:rPr>
                <w:rFonts w:ascii="Arial" w:hAnsi="Arial" w:cs="Arial"/>
                <w:b/>
                <w:color w:val="1B1B1B"/>
              </w:rPr>
              <w:t>13.1</w:t>
            </w:r>
            <w:r w:rsidRPr="00491DFA">
              <w:rPr>
                <w:rFonts w:ascii="Arial" w:hAnsi="Arial" w:cs="Arial"/>
                <w:color w:val="1B1B1B"/>
              </w:rPr>
              <w:t>. Comete infração administrativa nos termos da lei nº 8.666, de 1993, da lei nº 10.520, de 2002, e da lei 12.846, de 2013, a contratada que:</w:t>
            </w:r>
          </w:p>
          <w:p w14:paraId="0719A3A7"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executar total ou parcialmente qualquer das obrigações assumidas em decorrência da contratação;</w:t>
            </w:r>
          </w:p>
          <w:p w14:paraId="7DA7ED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Ensejar o retardamento da execução do objeto;</w:t>
            </w:r>
          </w:p>
          <w:p w14:paraId="2E4B309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Fraudar na execução do contrato;</w:t>
            </w:r>
          </w:p>
          <w:p w14:paraId="159385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Comportar-se de modo inidôneo;</w:t>
            </w:r>
          </w:p>
          <w:p w14:paraId="57712F2F"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Cometer fraude fiscal;</w:t>
            </w:r>
          </w:p>
          <w:p w14:paraId="2C2C007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mantiver a proposta;</w:t>
            </w:r>
          </w:p>
          <w:p w14:paraId="2F1A4EF0"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Criar, de modo fraudulento ou irregular, pessoa jurídica para celebrar contrato administrativo;</w:t>
            </w:r>
          </w:p>
          <w:p w14:paraId="1F531D23"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 xml:space="preserve">Obtiver vantagem ou benefício indevido, de modo fraudulento, de modificações ou prorrogações de contratos celebrados com a administração pública, sem autorização em lei, no ato convocatório da licitação pública ou nos </w:t>
            </w:r>
            <w:r w:rsidRPr="00491DFA">
              <w:rPr>
                <w:rFonts w:ascii="Arial" w:hAnsi="Arial" w:cs="Arial"/>
                <w:color w:val="1B1B1B"/>
                <w:sz w:val="24"/>
                <w:szCs w:val="24"/>
              </w:rPr>
              <w:lastRenderedPageBreak/>
              <w:t>respectivos instrumentos contratuais;</w:t>
            </w:r>
          </w:p>
          <w:p w14:paraId="52919A49"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Manipular ou fraudar o equilíbrio econômico-financeiro dos contratos celebrados com a administração pública.</w:t>
            </w:r>
          </w:p>
          <w:p w14:paraId="64448A97"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34B61BF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13.2</w:t>
            </w:r>
            <w:r w:rsidRPr="00491DFA">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495BEFB4"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6707BAD5" w14:textId="77777777" w:rsidR="00491DFA" w:rsidRPr="00491DFA" w:rsidRDefault="00491DFA" w:rsidP="007417BF">
            <w:pPr>
              <w:pStyle w:val="PargrafodaLista"/>
              <w:widowControl w:val="0"/>
              <w:autoSpaceDE w:val="0"/>
              <w:autoSpaceDN w:val="0"/>
              <w:ind w:left="0" w:right="30"/>
              <w:jc w:val="both"/>
              <w:rPr>
                <w:rFonts w:ascii="Arial" w:hAnsi="Arial" w:cs="Arial"/>
                <w:sz w:val="24"/>
                <w:szCs w:val="24"/>
              </w:rPr>
            </w:pPr>
            <w:r w:rsidRPr="00491DFA">
              <w:rPr>
                <w:rFonts w:ascii="Arial" w:hAnsi="Arial" w:cs="Arial"/>
                <w:b/>
                <w:color w:val="1B1B1B"/>
                <w:sz w:val="24"/>
                <w:szCs w:val="24"/>
              </w:rPr>
              <w:t>13.3</w:t>
            </w:r>
            <w:r w:rsidRPr="00491DFA">
              <w:rPr>
                <w:rFonts w:ascii="Arial" w:hAnsi="Arial" w:cs="Arial"/>
                <w:color w:val="1B1B1B"/>
                <w:sz w:val="24"/>
                <w:szCs w:val="24"/>
              </w:rPr>
              <w:t>. Também ficam sujeitas às penalidades do art. 87, III e IV da Lei Federal n. 8.666, de 1993, a contratada que:</w:t>
            </w:r>
          </w:p>
          <w:p w14:paraId="2E97738B"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a) Tenha sofrido condenação definitiva por praticar, por meio dolosos, fraude fiscal no recolhimento de quaisquer tributos;</w:t>
            </w:r>
          </w:p>
          <w:p w14:paraId="03386022"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b) Tenha praticado atos ilícitos visando a frustrar os objetivos da licitação;</w:t>
            </w:r>
          </w:p>
          <w:p w14:paraId="24CCBA84" w14:textId="77777777" w:rsidR="00491DFA" w:rsidRPr="00491DFA" w:rsidRDefault="00491DFA" w:rsidP="007417BF">
            <w:pPr>
              <w:pStyle w:val="PargrafodaLista"/>
              <w:widowControl w:val="0"/>
              <w:autoSpaceDE w:val="0"/>
              <w:autoSpaceDN w:val="0"/>
              <w:ind w:left="0" w:right="30"/>
              <w:rPr>
                <w:rFonts w:ascii="Arial" w:hAnsi="Arial" w:cs="Arial"/>
                <w:sz w:val="24"/>
                <w:szCs w:val="24"/>
              </w:rPr>
            </w:pPr>
            <w:r w:rsidRPr="00491DFA">
              <w:rPr>
                <w:rFonts w:ascii="Arial" w:hAnsi="Arial" w:cs="Arial"/>
                <w:color w:val="1B1B1B"/>
                <w:sz w:val="24"/>
                <w:szCs w:val="24"/>
              </w:rPr>
              <w:t>c) Demonstre não possuir idoneidade para contratar com a administração em virtude de atos ilícitos praticados.</w:t>
            </w:r>
          </w:p>
          <w:p w14:paraId="3485AFE1"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1A7823E7"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13.4.</w:t>
            </w:r>
            <w:r w:rsidRPr="00491DFA">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0E0616C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1AA4C389"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13.5.</w:t>
            </w:r>
            <w:r w:rsidRPr="00491DFA">
              <w:rPr>
                <w:rFonts w:ascii="Arial" w:hAnsi="Arial" w:cs="Arial"/>
                <w:color w:val="000000" w:themeColor="text1"/>
              </w:rPr>
              <w:t xml:space="preserve"> As penalidades contratuais aplicáveis são:</w:t>
            </w:r>
          </w:p>
          <w:p w14:paraId="3DEE202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Advertência verbal ou escrita;</w:t>
            </w:r>
          </w:p>
          <w:p w14:paraId="73557480"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Multas;</w:t>
            </w:r>
          </w:p>
          <w:p w14:paraId="3063530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Declaração de inidoneidade; e</w:t>
            </w:r>
          </w:p>
          <w:p w14:paraId="6D74149E"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do direito de licitar e contratar de acordo com o Capítulo IV, da Lei n.º 8.666/93, de 21/06/93 e alterações posteriores.</w:t>
            </w:r>
          </w:p>
          <w:p w14:paraId="1947E7A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13.6</w:t>
            </w:r>
            <w:r w:rsidRPr="00491DFA">
              <w:rPr>
                <w:rFonts w:ascii="Arial" w:hAnsi="Arial" w:cs="Arial"/>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768E23F7"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13.7</w:t>
            </w:r>
            <w:r w:rsidRPr="00491DFA">
              <w:rPr>
                <w:rFonts w:ascii="Arial" w:hAnsi="Arial" w:cs="Arial"/>
                <w:color w:val="000000" w:themeColor="text1"/>
              </w:rPr>
              <w:t>. As multas e as demais penalidades previstas são as seguintes:</w:t>
            </w:r>
          </w:p>
          <w:p w14:paraId="4606AD12"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0,5% (cinco décimos por cento) sobre o valor contratual, por dia de atraso no fornecimento dos produtos ou na prestação de serviços.</w:t>
            </w:r>
          </w:p>
          <w:p w14:paraId="092A6C9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1,0% (um por cento) sobre o valor contratual, por infração a quaisquer das cláusulas do contrato;</w:t>
            </w:r>
          </w:p>
          <w:p w14:paraId="3B93FF7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37BD788A"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7AC611F5"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lastRenderedPageBreak/>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1BABDD5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f) perda da garantia contratual, quando for o caso.</w:t>
            </w:r>
          </w:p>
          <w:p w14:paraId="2B5622E6"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13.8.</w:t>
            </w:r>
            <w:r w:rsidRPr="00491DFA">
              <w:rPr>
                <w:rFonts w:ascii="Arial" w:hAnsi="Arial" w:cs="Arial"/>
                <w:color w:val="000000" w:themeColor="text1"/>
              </w:rPr>
              <w:t xml:space="preserve"> De qualquer sanção imposta, a CONTRATADA poderá, no prazo máximo de 05 (cinco) dias, contados da intimação do ato, oferecer recurso à CONTRATANTE, devidamente fundamentado.</w:t>
            </w:r>
          </w:p>
          <w:p w14:paraId="2285AD6B"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13.9.</w:t>
            </w:r>
            <w:r w:rsidRPr="00491DFA">
              <w:rPr>
                <w:rFonts w:ascii="Arial" w:hAnsi="Arial" w:cs="Arial"/>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1B19DB3A" w14:textId="77777777" w:rsidR="00491DFA" w:rsidRPr="00491DFA" w:rsidRDefault="00491DFA" w:rsidP="00491DFA">
      <w:pPr>
        <w:widowControl w:val="0"/>
        <w:autoSpaceDE w:val="0"/>
        <w:autoSpaceDN w:val="0"/>
        <w:adjustRightInd w:val="0"/>
        <w:jc w:val="both"/>
        <w:rPr>
          <w:rFonts w:ascii="Arial" w:hAnsi="Arial" w:cs="Arial"/>
          <w:b/>
          <w:lang w:val="pt"/>
        </w:rPr>
      </w:pPr>
    </w:p>
    <w:p w14:paraId="49FBF20C"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14. DAS DISPOSICÕES GERAIS:</w:t>
      </w:r>
    </w:p>
    <w:p w14:paraId="6181961E" w14:textId="77777777" w:rsidR="00491DFA" w:rsidRPr="00491DFA" w:rsidRDefault="00491DFA" w:rsidP="00491DFA">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491DFA" w:rsidRPr="00491DFA" w14:paraId="28CC1948" w14:textId="77777777" w:rsidTr="007417BF">
        <w:trPr>
          <w:trHeight w:val="1151"/>
        </w:trPr>
        <w:tc>
          <w:tcPr>
            <w:tcW w:w="0" w:type="auto"/>
          </w:tcPr>
          <w:p w14:paraId="4368DBFC" w14:textId="77777777" w:rsidR="00491DFA" w:rsidRPr="00491DFA" w:rsidRDefault="00491DFA" w:rsidP="007417BF">
            <w:pPr>
              <w:pStyle w:val="Corpodetexto"/>
              <w:jc w:val="both"/>
              <w:rPr>
                <w:color w:val="1B1B1B"/>
                <w:sz w:val="24"/>
                <w:szCs w:val="24"/>
              </w:rPr>
            </w:pPr>
            <w:r w:rsidRPr="00491DFA">
              <w:rPr>
                <w:b/>
                <w:color w:val="1B1B1B"/>
                <w:sz w:val="24"/>
                <w:szCs w:val="24"/>
              </w:rPr>
              <w:t>14.1.</w:t>
            </w:r>
            <w:r w:rsidRPr="00491DFA">
              <w:rPr>
                <w:color w:val="1B1B1B"/>
                <w:sz w:val="24"/>
                <w:szCs w:val="24"/>
              </w:rPr>
              <w:t xml:space="preserve"> Eventuais pedidos de informações/esclarecimentos deverão ser encaminhados a Prefeitura Municipal de Nova Santa Helena, departamento de licitação, por escrito, no endereço: </w:t>
            </w:r>
            <w:r w:rsidRPr="00491DFA">
              <w:rPr>
                <w:bCs/>
                <w:color w:val="000000" w:themeColor="text1"/>
                <w:sz w:val="24"/>
                <w:szCs w:val="24"/>
              </w:rPr>
              <w:t xml:space="preserve">na Praça João Alberto </w:t>
            </w:r>
            <w:proofErr w:type="spellStart"/>
            <w:r w:rsidRPr="00491DFA">
              <w:rPr>
                <w:bCs/>
                <w:color w:val="000000" w:themeColor="text1"/>
                <w:sz w:val="24"/>
                <w:szCs w:val="24"/>
              </w:rPr>
              <w:t>Zaneti</w:t>
            </w:r>
            <w:proofErr w:type="spellEnd"/>
            <w:r w:rsidRPr="00491DFA">
              <w:rPr>
                <w:bCs/>
                <w:color w:val="000000" w:themeColor="text1"/>
                <w:sz w:val="24"/>
                <w:szCs w:val="24"/>
              </w:rPr>
              <w:t>, n° 1178, Centro, Nova Santa Helena - MT</w:t>
            </w:r>
            <w:r w:rsidRPr="00491DFA">
              <w:rPr>
                <w:color w:val="1B1B1B"/>
                <w:sz w:val="24"/>
                <w:szCs w:val="24"/>
              </w:rPr>
              <w:t xml:space="preserve"> ou pelo telefone (66) 3523-1035 e no e-mail </w:t>
            </w:r>
            <w:hyperlink r:id="rId8" w:history="1">
              <w:r w:rsidRPr="00491DFA">
                <w:rPr>
                  <w:rStyle w:val="Hyperlink"/>
                  <w:sz w:val="24"/>
                  <w:szCs w:val="24"/>
                </w:rPr>
                <w:t>licitacao@novasantahelena.mt.gov.br</w:t>
              </w:r>
            </w:hyperlink>
            <w:r w:rsidRPr="00491DFA">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4FA2037C" w14:textId="6676A084" w:rsidR="00491DFA" w:rsidRPr="00491DFA" w:rsidRDefault="00491DFA" w:rsidP="00491DFA">
      <w:pPr>
        <w:widowControl w:val="0"/>
        <w:autoSpaceDE w:val="0"/>
        <w:autoSpaceDN w:val="0"/>
        <w:adjustRightInd w:val="0"/>
        <w:jc w:val="right"/>
        <w:rPr>
          <w:rFonts w:ascii="Arial" w:eastAsia="Calibri" w:hAnsi="Arial" w:cs="Arial"/>
          <w:lang w:eastAsia="en-US"/>
        </w:rPr>
      </w:pPr>
      <w:r w:rsidRPr="00491DFA">
        <w:rPr>
          <w:rFonts w:ascii="Arial" w:hAnsi="Arial" w:cs="Arial"/>
          <w:lang w:val="pt"/>
        </w:rPr>
        <w:t xml:space="preserve">Nova Santa Helena – MT, </w:t>
      </w:r>
      <w:r w:rsidR="00540DA8">
        <w:rPr>
          <w:rFonts w:ascii="Arial" w:hAnsi="Arial" w:cs="Arial"/>
          <w:lang w:val="pt"/>
        </w:rPr>
        <w:t>08</w:t>
      </w:r>
      <w:r w:rsidRPr="00491DFA">
        <w:rPr>
          <w:rFonts w:ascii="Arial" w:hAnsi="Arial" w:cs="Arial"/>
          <w:lang w:val="pt"/>
        </w:rPr>
        <w:t xml:space="preserve"> de </w:t>
      </w:r>
      <w:r w:rsidR="00540DA8">
        <w:rPr>
          <w:rFonts w:ascii="Arial" w:hAnsi="Arial" w:cs="Arial"/>
          <w:lang w:val="pt"/>
        </w:rPr>
        <w:t>setembro</w:t>
      </w:r>
      <w:r w:rsidRPr="00491DFA">
        <w:rPr>
          <w:rFonts w:ascii="Arial" w:hAnsi="Arial" w:cs="Arial"/>
          <w:lang w:val="pt"/>
        </w:rPr>
        <w:t xml:space="preserve"> de 2022.</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3671B84"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r w:rsidRPr="00491DFA">
        <w:rPr>
          <w:rFonts w:ascii="Arial" w:eastAsia="Calibri" w:hAnsi="Arial" w:cs="Arial"/>
          <w:bCs/>
          <w:lang w:eastAsia="en-US"/>
        </w:rPr>
        <w:t>De acordo:</w:t>
      </w:r>
    </w:p>
    <w:p w14:paraId="65976687"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7C452A99"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04801C75" w14:textId="77777777" w:rsidR="00491DFA" w:rsidRPr="00491DFA" w:rsidRDefault="00491DFA" w:rsidP="00491DFA">
      <w:pPr>
        <w:autoSpaceDE w:val="0"/>
        <w:autoSpaceDN w:val="0"/>
        <w:adjustRightInd w:val="0"/>
        <w:jc w:val="center"/>
        <w:rPr>
          <w:rFonts w:ascii="Arial" w:hAnsi="Arial" w:cs="Arial"/>
          <w:b/>
          <w:bCs/>
        </w:rPr>
      </w:pPr>
    </w:p>
    <w:p w14:paraId="41D06522" w14:textId="77777777" w:rsidR="00491DFA" w:rsidRPr="00491DFA" w:rsidRDefault="00491DFA" w:rsidP="00491DFA">
      <w:pPr>
        <w:autoSpaceDE w:val="0"/>
        <w:autoSpaceDN w:val="0"/>
        <w:adjustRightInd w:val="0"/>
        <w:jc w:val="center"/>
        <w:rPr>
          <w:rFonts w:ascii="Arial" w:hAnsi="Arial" w:cs="Arial"/>
          <w:b/>
          <w:bCs/>
          <w:lang w:val="pt-PT"/>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7C0BC819" w14:textId="77777777"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RAFAEL RODRIGO DE LIMA</w:t>
      </w:r>
    </w:p>
    <w:p w14:paraId="6B0873DF" w14:textId="77777777"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 xml:space="preserve">Secretário Municipal de Transportes, Obras e Serviços Públicos </w:t>
      </w:r>
    </w:p>
    <w:p w14:paraId="3E52178A" w14:textId="77777777" w:rsidR="00491DFA" w:rsidRPr="00491DFA" w:rsidRDefault="00491DFA" w:rsidP="00491DFA">
      <w:pPr>
        <w:autoSpaceDE w:val="0"/>
        <w:autoSpaceDN w:val="0"/>
        <w:adjustRightInd w:val="0"/>
        <w:jc w:val="center"/>
        <w:rPr>
          <w:rFonts w:ascii="Arial" w:hAnsi="Arial" w:cs="Arial"/>
          <w:b/>
          <w:bCs/>
          <w:lang w:val="pt-PT"/>
        </w:rPr>
      </w:pPr>
      <w:bookmarkStart w:id="0" w:name="_GoBack"/>
      <w:bookmarkEnd w:id="0"/>
    </w:p>
    <w:sectPr w:rsidR="00491DFA" w:rsidRPr="00491DFA"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540DA8">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7FA9BC51" w:rsidR="003040BE" w:rsidRDefault="00540DA8" w:rsidP="00F51A3E">
    <w:pPr>
      <w:pStyle w:val="Cabealho"/>
      <w:ind w:left="-1134" w:hanging="567"/>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1027" type="#_x0000_t75" style="position:absolute;left:0;text-align:left;margin-left:0;margin-top:0;width:424.85pt;height:421.25pt;z-index:-251656192;mso-position-horizontal:center;mso-position-horizontal-relative:margin;mso-position-vertical:center;mso-position-vertical-relative:margin" o:allowincell="f">
          <v:imagedata r:id="rId1" o:title="MARCA DAGUA" gain="19661f" blacklevel="22938f"/>
          <w10:wrap anchorx="margin" anchory="margin"/>
        </v:shape>
      </w:pict>
    </w:r>
    <w:r w:rsidR="00F51A3E">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540DA8">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1"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33694"/>
    <w:rsid w:val="000F6714"/>
    <w:rsid w:val="001074D6"/>
    <w:rsid w:val="001565FC"/>
    <w:rsid w:val="001631C3"/>
    <w:rsid w:val="00193DD0"/>
    <w:rsid w:val="00232275"/>
    <w:rsid w:val="00241F09"/>
    <w:rsid w:val="00251C66"/>
    <w:rsid w:val="002F43B1"/>
    <w:rsid w:val="003040BE"/>
    <w:rsid w:val="00305971"/>
    <w:rsid w:val="003841D7"/>
    <w:rsid w:val="003A038C"/>
    <w:rsid w:val="003D616D"/>
    <w:rsid w:val="0041361F"/>
    <w:rsid w:val="00491DFA"/>
    <w:rsid w:val="004A0E00"/>
    <w:rsid w:val="004F31F4"/>
    <w:rsid w:val="0053185D"/>
    <w:rsid w:val="00540DA8"/>
    <w:rsid w:val="00561E7C"/>
    <w:rsid w:val="005F3169"/>
    <w:rsid w:val="006037D1"/>
    <w:rsid w:val="00656887"/>
    <w:rsid w:val="006A1AF6"/>
    <w:rsid w:val="006E778F"/>
    <w:rsid w:val="0074792A"/>
    <w:rsid w:val="007D06A0"/>
    <w:rsid w:val="00815F87"/>
    <w:rsid w:val="00884098"/>
    <w:rsid w:val="00953161"/>
    <w:rsid w:val="00A607AF"/>
    <w:rsid w:val="00A75A4E"/>
    <w:rsid w:val="00B23C97"/>
    <w:rsid w:val="00C1459A"/>
    <w:rsid w:val="00C46646"/>
    <w:rsid w:val="00C71982"/>
    <w:rsid w:val="00D53AC8"/>
    <w:rsid w:val="00DB450C"/>
    <w:rsid w:val="00DC4EAE"/>
    <w:rsid w:val="00E00B98"/>
    <w:rsid w:val="00EA7C9A"/>
    <w:rsid w:val="00F011E0"/>
    <w:rsid w:val="00F1570F"/>
    <w:rsid w:val="00F51A3E"/>
    <w:rsid w:val="00F96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301A6-6930-468D-90CE-316C6438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2016</Words>
  <Characters>10891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Fatima Sabino</cp:lastModifiedBy>
  <cp:revision>164</cp:revision>
  <dcterms:created xsi:type="dcterms:W3CDTF">2022-07-26T17:28:00Z</dcterms:created>
  <dcterms:modified xsi:type="dcterms:W3CDTF">2022-09-15T14:35:00Z</dcterms:modified>
</cp:coreProperties>
</file>