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CE7C3" w14:textId="77777777" w:rsidR="00CB2502" w:rsidRPr="00CB2502" w:rsidRDefault="00CB2502" w:rsidP="00CB2502">
      <w:pPr>
        <w:autoSpaceDE w:val="0"/>
        <w:autoSpaceDN w:val="0"/>
        <w:adjustRightInd w:val="0"/>
        <w:spacing w:after="0" w:line="240" w:lineRule="auto"/>
        <w:jc w:val="center"/>
        <w:rPr>
          <w:rFonts w:ascii="Arial" w:hAnsi="Arial" w:cs="Arial"/>
          <w:b/>
          <w:sz w:val="24"/>
          <w:szCs w:val="24"/>
          <w:lang w:val="pt"/>
        </w:rPr>
      </w:pPr>
      <w:r w:rsidRPr="00CB2502">
        <w:rPr>
          <w:rFonts w:ascii="Arial" w:hAnsi="Arial" w:cs="Arial"/>
          <w:b/>
          <w:sz w:val="24"/>
          <w:szCs w:val="24"/>
          <w:lang w:val="pt"/>
        </w:rPr>
        <w:t>TERMO DE REFERÊNCIA</w:t>
      </w:r>
    </w:p>
    <w:p w14:paraId="2265AC9C" w14:textId="77777777" w:rsidR="00CB2502" w:rsidRDefault="00CB2502" w:rsidP="00CB2502">
      <w:pPr>
        <w:autoSpaceDE w:val="0"/>
        <w:autoSpaceDN w:val="0"/>
        <w:adjustRightInd w:val="0"/>
        <w:spacing w:after="0" w:line="240" w:lineRule="auto"/>
        <w:jc w:val="center"/>
        <w:rPr>
          <w:rFonts w:ascii="Arial" w:hAnsi="Arial" w:cs="Arial"/>
          <w:b/>
          <w:sz w:val="24"/>
          <w:szCs w:val="24"/>
        </w:rPr>
      </w:pPr>
    </w:p>
    <w:p w14:paraId="2B5296AE" w14:textId="77777777" w:rsidR="00835DAC" w:rsidRPr="00CB2502" w:rsidRDefault="00835DAC" w:rsidP="00CB2502">
      <w:pPr>
        <w:autoSpaceDE w:val="0"/>
        <w:autoSpaceDN w:val="0"/>
        <w:adjustRightInd w:val="0"/>
        <w:spacing w:after="0" w:line="240" w:lineRule="auto"/>
        <w:jc w:val="center"/>
        <w:rPr>
          <w:rFonts w:ascii="Arial" w:hAnsi="Arial" w:cs="Arial"/>
          <w:b/>
          <w:sz w:val="24"/>
          <w:szCs w:val="24"/>
        </w:rPr>
      </w:pPr>
    </w:p>
    <w:p w14:paraId="319B9385" w14:textId="77777777" w:rsidR="00CB2502" w:rsidRPr="00CB2502" w:rsidRDefault="00CB2502" w:rsidP="00CB2502">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CB2502">
        <w:rPr>
          <w:rFonts w:ascii="Arial" w:hAnsi="Arial" w:cs="Arial"/>
          <w:b/>
          <w:sz w:val="24"/>
          <w:szCs w:val="24"/>
          <w:lang w:val="pt"/>
        </w:rPr>
        <w:t>1. INFORMAÇÕES PRIMÁRIAS:</w:t>
      </w:r>
      <w:r w:rsidRPr="00CB2502">
        <w:rPr>
          <w:rFonts w:ascii="Arial" w:hAnsi="Arial" w:cs="Arial"/>
          <w:b/>
          <w:sz w:val="24"/>
          <w:szCs w:val="24"/>
          <w:lang w:val="pt"/>
        </w:rPr>
        <w:tab/>
      </w:r>
    </w:p>
    <w:p w14:paraId="38772DA8" w14:textId="77777777" w:rsidR="00CB2502" w:rsidRPr="00CB2502" w:rsidRDefault="00CB2502" w:rsidP="00CB2502">
      <w:pPr>
        <w:autoSpaceDE w:val="0"/>
        <w:autoSpaceDN w:val="0"/>
        <w:adjustRightInd w:val="0"/>
        <w:spacing w:after="0" w:line="240" w:lineRule="auto"/>
        <w:jc w:val="both"/>
        <w:rPr>
          <w:rFonts w:ascii="Arial" w:hAnsi="Arial" w:cs="Arial"/>
          <w:b/>
          <w:sz w:val="24"/>
          <w:szCs w:val="24"/>
        </w:rPr>
      </w:pP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3967"/>
      </w:tblGrid>
      <w:tr w:rsidR="00CB2502" w:rsidRPr="00CB2502" w14:paraId="512F7523" w14:textId="77777777" w:rsidTr="00D657D8">
        <w:tc>
          <w:tcPr>
            <w:tcW w:w="4533" w:type="dxa"/>
            <w:vMerge w:val="restart"/>
            <w:tcBorders>
              <w:top w:val="single" w:sz="4" w:space="0" w:color="000000"/>
              <w:left w:val="single" w:sz="4" w:space="0" w:color="000000"/>
              <w:bottom w:val="single" w:sz="4" w:space="0" w:color="000000"/>
              <w:right w:val="single" w:sz="4" w:space="0" w:color="000000"/>
            </w:tcBorders>
            <w:hideMark/>
          </w:tcPr>
          <w:p w14:paraId="4F1F65CA" w14:textId="77777777" w:rsidR="00CB2502" w:rsidRPr="00CB2502" w:rsidRDefault="00CB2502" w:rsidP="00514F31">
            <w:pPr>
              <w:autoSpaceDE w:val="0"/>
              <w:autoSpaceDN w:val="0"/>
              <w:adjustRightInd w:val="0"/>
              <w:spacing w:after="0" w:line="240" w:lineRule="auto"/>
              <w:jc w:val="both"/>
              <w:rPr>
                <w:rFonts w:ascii="Arial" w:hAnsi="Arial" w:cs="Arial"/>
                <w:b/>
                <w:sz w:val="24"/>
                <w:szCs w:val="24"/>
                <w:lang w:val="pt"/>
              </w:rPr>
            </w:pPr>
            <w:r w:rsidRPr="00CB2502">
              <w:rPr>
                <w:rFonts w:ascii="Arial" w:hAnsi="Arial" w:cs="Arial"/>
                <w:b/>
                <w:sz w:val="24"/>
                <w:szCs w:val="24"/>
                <w:lang w:val="pt"/>
              </w:rPr>
              <w:t>Órgão Requerente:</w:t>
            </w:r>
          </w:p>
          <w:p w14:paraId="0290D579" w14:textId="77777777" w:rsidR="00CB2502" w:rsidRPr="00CB2502" w:rsidRDefault="00CB2502" w:rsidP="00514F31">
            <w:pPr>
              <w:autoSpaceDE w:val="0"/>
              <w:autoSpaceDN w:val="0"/>
              <w:adjustRightInd w:val="0"/>
              <w:spacing w:after="0" w:line="240" w:lineRule="auto"/>
              <w:jc w:val="both"/>
              <w:rPr>
                <w:rFonts w:ascii="Arial" w:hAnsi="Arial" w:cs="Arial"/>
                <w:b/>
                <w:sz w:val="24"/>
                <w:szCs w:val="24"/>
                <w:lang w:val="pt"/>
              </w:rPr>
            </w:pPr>
          </w:p>
          <w:p w14:paraId="095A2354" w14:textId="77777777" w:rsidR="00CB2502" w:rsidRPr="00CB2502" w:rsidRDefault="00CB2502" w:rsidP="00514F31">
            <w:pPr>
              <w:autoSpaceDE w:val="0"/>
              <w:autoSpaceDN w:val="0"/>
              <w:adjustRightInd w:val="0"/>
              <w:spacing w:after="0" w:line="240" w:lineRule="auto"/>
              <w:jc w:val="both"/>
              <w:rPr>
                <w:rFonts w:ascii="Arial" w:hAnsi="Arial" w:cs="Arial"/>
                <w:b/>
                <w:sz w:val="24"/>
                <w:szCs w:val="24"/>
                <w:lang w:val="pt"/>
              </w:rPr>
            </w:pPr>
            <w:r w:rsidRPr="00CB2502">
              <w:rPr>
                <w:rFonts w:ascii="Arial" w:hAnsi="Arial" w:cs="Arial"/>
                <w:b/>
                <w:sz w:val="24"/>
                <w:szCs w:val="24"/>
                <w:lang w:val="pt"/>
              </w:rPr>
              <w:t>Prefeitura Municipal de Nova Santa Helena/MT</w:t>
            </w:r>
          </w:p>
          <w:p w14:paraId="620A12FA" w14:textId="77777777" w:rsidR="00CB2502" w:rsidRPr="00CB2502" w:rsidRDefault="00CB2502" w:rsidP="00514F31">
            <w:pPr>
              <w:autoSpaceDE w:val="0"/>
              <w:autoSpaceDN w:val="0"/>
              <w:adjustRightInd w:val="0"/>
              <w:spacing w:after="0" w:line="240" w:lineRule="auto"/>
              <w:jc w:val="both"/>
              <w:rPr>
                <w:rFonts w:ascii="Arial" w:hAnsi="Arial" w:cs="Arial"/>
                <w:b/>
                <w:sz w:val="24"/>
                <w:szCs w:val="24"/>
                <w:lang w:val="pt"/>
              </w:rPr>
            </w:pPr>
          </w:p>
          <w:p w14:paraId="3786D9E7" w14:textId="77777777" w:rsidR="00CB2502" w:rsidRPr="00CB2502" w:rsidRDefault="00CB2502" w:rsidP="00514F31">
            <w:pPr>
              <w:autoSpaceDE w:val="0"/>
              <w:autoSpaceDN w:val="0"/>
              <w:adjustRightInd w:val="0"/>
              <w:spacing w:after="0" w:line="240" w:lineRule="auto"/>
              <w:jc w:val="both"/>
              <w:rPr>
                <w:rFonts w:ascii="Arial" w:hAnsi="Arial" w:cs="Arial"/>
                <w:b/>
                <w:sz w:val="24"/>
                <w:szCs w:val="24"/>
              </w:rPr>
            </w:pPr>
          </w:p>
          <w:p w14:paraId="4B623C59" w14:textId="49CA9BF9" w:rsidR="00CB2502" w:rsidRPr="00CB2502" w:rsidRDefault="00CB2502" w:rsidP="00514F31">
            <w:pPr>
              <w:autoSpaceDE w:val="0"/>
              <w:autoSpaceDN w:val="0"/>
              <w:adjustRightInd w:val="0"/>
              <w:spacing w:after="0" w:line="240" w:lineRule="auto"/>
              <w:jc w:val="both"/>
              <w:rPr>
                <w:rFonts w:ascii="Arial" w:hAnsi="Arial" w:cs="Arial"/>
                <w:bCs/>
                <w:i/>
                <w:color w:val="FF0000"/>
                <w:sz w:val="24"/>
                <w:szCs w:val="24"/>
              </w:rPr>
            </w:pPr>
            <w:r w:rsidRPr="00CB2502">
              <w:rPr>
                <w:rFonts w:ascii="Arial" w:hAnsi="Arial" w:cs="Arial"/>
                <w:b/>
                <w:bCs/>
                <w:i/>
                <w:sz w:val="24"/>
                <w:szCs w:val="24"/>
                <w:lang w:val="pt"/>
              </w:rPr>
              <w:t>SECRETARIA MUNICIPAL DE EDUCAÇÃO, CULTURA, DESPORTO E LAZER-SECDL</w:t>
            </w:r>
          </w:p>
        </w:tc>
        <w:tc>
          <w:tcPr>
            <w:tcW w:w="3967" w:type="dxa"/>
            <w:tcBorders>
              <w:top w:val="single" w:sz="4" w:space="0" w:color="000000"/>
              <w:left w:val="single" w:sz="4" w:space="0" w:color="000000"/>
              <w:bottom w:val="single" w:sz="4" w:space="0" w:color="000000"/>
              <w:right w:val="single" w:sz="4" w:space="0" w:color="000000"/>
            </w:tcBorders>
            <w:hideMark/>
          </w:tcPr>
          <w:p w14:paraId="12B1FC79" w14:textId="77777777" w:rsidR="00CB2502" w:rsidRPr="00CB2502" w:rsidRDefault="00CB2502" w:rsidP="00514F31">
            <w:pPr>
              <w:autoSpaceDE w:val="0"/>
              <w:autoSpaceDN w:val="0"/>
              <w:adjustRightInd w:val="0"/>
              <w:spacing w:after="0" w:line="240" w:lineRule="auto"/>
              <w:jc w:val="both"/>
              <w:rPr>
                <w:rFonts w:ascii="Arial" w:hAnsi="Arial" w:cs="Arial"/>
                <w:b/>
                <w:bCs/>
                <w:sz w:val="24"/>
                <w:szCs w:val="24"/>
              </w:rPr>
            </w:pPr>
            <w:r w:rsidRPr="00CB2502">
              <w:rPr>
                <w:rFonts w:ascii="Arial" w:hAnsi="Arial" w:cs="Arial"/>
                <w:b/>
                <w:bCs/>
                <w:sz w:val="24"/>
                <w:szCs w:val="24"/>
                <w:lang w:val="pt"/>
              </w:rPr>
              <w:t>Descrição de categoria de investimento:</w:t>
            </w:r>
          </w:p>
        </w:tc>
      </w:tr>
      <w:tr w:rsidR="00CB2502" w:rsidRPr="00CB2502" w14:paraId="44EEE0E8" w14:textId="77777777" w:rsidTr="00D657D8">
        <w:trPr>
          <w:trHeight w:val="1569"/>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24ADAEFC" w14:textId="77777777" w:rsidR="00CB2502" w:rsidRPr="00CB2502" w:rsidRDefault="00CB2502" w:rsidP="00514F31">
            <w:pPr>
              <w:spacing w:after="0" w:line="240" w:lineRule="auto"/>
              <w:rPr>
                <w:rFonts w:ascii="Arial" w:hAnsi="Arial" w:cs="Arial"/>
                <w:bCs/>
                <w:i/>
                <w:sz w:val="24"/>
                <w:szCs w:val="24"/>
              </w:rPr>
            </w:pPr>
          </w:p>
        </w:tc>
        <w:tc>
          <w:tcPr>
            <w:tcW w:w="3967" w:type="dxa"/>
            <w:tcBorders>
              <w:top w:val="single" w:sz="4" w:space="0" w:color="000000"/>
              <w:left w:val="single" w:sz="4" w:space="0" w:color="000000"/>
              <w:bottom w:val="single" w:sz="4" w:space="0" w:color="000000"/>
              <w:right w:val="single" w:sz="4" w:space="0" w:color="000000"/>
            </w:tcBorders>
          </w:tcPr>
          <w:p w14:paraId="361EC946" w14:textId="77777777" w:rsidR="00CB2502" w:rsidRPr="00CB2502" w:rsidRDefault="00CB2502" w:rsidP="00514F31">
            <w:pPr>
              <w:autoSpaceDE w:val="0"/>
              <w:autoSpaceDN w:val="0"/>
              <w:adjustRightInd w:val="0"/>
              <w:spacing w:after="0" w:line="240" w:lineRule="auto"/>
              <w:jc w:val="both"/>
              <w:rPr>
                <w:rFonts w:ascii="Arial" w:hAnsi="Arial" w:cs="Arial"/>
                <w:b/>
                <w:sz w:val="24"/>
                <w:szCs w:val="24"/>
              </w:rPr>
            </w:pPr>
          </w:p>
          <w:p w14:paraId="561C4018" w14:textId="77777777" w:rsidR="00CB2502" w:rsidRPr="00CB2502" w:rsidRDefault="00CB2502" w:rsidP="00514F31">
            <w:pPr>
              <w:autoSpaceDE w:val="0"/>
              <w:autoSpaceDN w:val="0"/>
              <w:adjustRightInd w:val="0"/>
              <w:spacing w:after="0" w:line="240" w:lineRule="auto"/>
              <w:jc w:val="both"/>
              <w:rPr>
                <w:rFonts w:ascii="Arial" w:hAnsi="Arial" w:cs="Arial"/>
                <w:b/>
                <w:sz w:val="24"/>
                <w:szCs w:val="24"/>
              </w:rPr>
            </w:pPr>
          </w:p>
          <w:p w14:paraId="14D3C55E" w14:textId="09677064" w:rsidR="00CB2502" w:rsidRPr="00CB2502" w:rsidRDefault="00CB2502" w:rsidP="00514F31">
            <w:pPr>
              <w:autoSpaceDE w:val="0"/>
              <w:autoSpaceDN w:val="0"/>
              <w:adjustRightInd w:val="0"/>
              <w:spacing w:after="0" w:line="240" w:lineRule="auto"/>
              <w:jc w:val="both"/>
              <w:rPr>
                <w:rFonts w:ascii="Arial" w:hAnsi="Arial" w:cs="Arial"/>
                <w:b/>
                <w:sz w:val="24"/>
                <w:szCs w:val="24"/>
                <w:lang w:val="pt"/>
              </w:rPr>
            </w:pPr>
            <w:r w:rsidRPr="00CB2502">
              <w:rPr>
                <w:rFonts w:ascii="Arial" w:hAnsi="Arial" w:cs="Arial"/>
                <w:b/>
                <w:sz w:val="24"/>
                <w:szCs w:val="24"/>
                <w:lang w:val="pt"/>
              </w:rPr>
              <w:t>(</w:t>
            </w:r>
            <w:r>
              <w:rPr>
                <w:rFonts w:ascii="Arial" w:hAnsi="Arial" w:cs="Arial"/>
                <w:b/>
                <w:sz w:val="24"/>
                <w:szCs w:val="24"/>
                <w:lang w:val="pt"/>
              </w:rPr>
              <w:t>X</w:t>
            </w:r>
            <w:r w:rsidRPr="00CB2502">
              <w:rPr>
                <w:rFonts w:ascii="Arial" w:hAnsi="Arial" w:cs="Arial"/>
                <w:b/>
                <w:sz w:val="24"/>
                <w:szCs w:val="24"/>
                <w:lang w:val="pt"/>
              </w:rPr>
              <w:t>) Aquisição de Produtos ou bens</w:t>
            </w:r>
          </w:p>
          <w:p w14:paraId="1B47692A" w14:textId="77777777" w:rsidR="00CB2502" w:rsidRPr="00CB2502" w:rsidRDefault="00CB2502" w:rsidP="00514F31">
            <w:pPr>
              <w:autoSpaceDE w:val="0"/>
              <w:autoSpaceDN w:val="0"/>
              <w:adjustRightInd w:val="0"/>
              <w:spacing w:after="0" w:line="240" w:lineRule="auto"/>
              <w:jc w:val="both"/>
              <w:rPr>
                <w:rFonts w:ascii="Arial" w:hAnsi="Arial" w:cs="Arial"/>
                <w:b/>
                <w:sz w:val="24"/>
                <w:szCs w:val="24"/>
              </w:rPr>
            </w:pPr>
          </w:p>
          <w:p w14:paraId="1D9A24B6" w14:textId="194C5C0F" w:rsidR="00CB2502" w:rsidRPr="00CB2502" w:rsidRDefault="00CB2502" w:rsidP="00514F31">
            <w:pPr>
              <w:autoSpaceDE w:val="0"/>
              <w:autoSpaceDN w:val="0"/>
              <w:adjustRightInd w:val="0"/>
              <w:spacing w:after="0" w:line="240" w:lineRule="auto"/>
              <w:jc w:val="both"/>
              <w:rPr>
                <w:rFonts w:ascii="Arial" w:hAnsi="Arial" w:cs="Arial"/>
                <w:b/>
                <w:sz w:val="24"/>
                <w:szCs w:val="24"/>
                <w:lang w:val="pt"/>
              </w:rPr>
            </w:pPr>
            <w:r w:rsidRPr="00CB2502">
              <w:rPr>
                <w:rFonts w:ascii="Arial" w:hAnsi="Arial" w:cs="Arial"/>
                <w:b/>
                <w:sz w:val="24"/>
                <w:szCs w:val="24"/>
                <w:lang w:val="pt"/>
              </w:rPr>
              <w:t>(</w:t>
            </w:r>
            <w:r>
              <w:rPr>
                <w:rFonts w:ascii="Arial" w:hAnsi="Arial" w:cs="Arial"/>
                <w:b/>
                <w:sz w:val="24"/>
                <w:szCs w:val="24"/>
                <w:lang w:val="pt"/>
              </w:rPr>
              <w:t xml:space="preserve"> </w:t>
            </w:r>
            <w:r w:rsidRPr="00CB2502">
              <w:rPr>
                <w:rFonts w:ascii="Arial" w:hAnsi="Arial" w:cs="Arial"/>
                <w:b/>
                <w:sz w:val="24"/>
                <w:szCs w:val="24"/>
                <w:lang w:val="pt"/>
              </w:rPr>
              <w:t>) Contratação de Prestação de Serviços</w:t>
            </w:r>
          </w:p>
          <w:p w14:paraId="3D7F134A" w14:textId="77777777" w:rsidR="00CB2502" w:rsidRPr="00CB2502" w:rsidRDefault="00CB2502" w:rsidP="00514F31">
            <w:pPr>
              <w:autoSpaceDE w:val="0"/>
              <w:autoSpaceDN w:val="0"/>
              <w:adjustRightInd w:val="0"/>
              <w:spacing w:after="0" w:line="240" w:lineRule="auto"/>
              <w:jc w:val="both"/>
              <w:rPr>
                <w:rFonts w:ascii="Arial" w:hAnsi="Arial" w:cs="Arial"/>
                <w:b/>
                <w:sz w:val="24"/>
                <w:szCs w:val="24"/>
              </w:rPr>
            </w:pPr>
          </w:p>
          <w:p w14:paraId="4F13C810" w14:textId="77777777" w:rsidR="00CB2502" w:rsidRPr="00CB2502" w:rsidRDefault="00CB2502" w:rsidP="00514F31">
            <w:pPr>
              <w:autoSpaceDE w:val="0"/>
              <w:autoSpaceDN w:val="0"/>
              <w:adjustRightInd w:val="0"/>
              <w:spacing w:after="0" w:line="240" w:lineRule="auto"/>
              <w:jc w:val="both"/>
              <w:rPr>
                <w:rFonts w:ascii="Arial" w:hAnsi="Arial" w:cs="Arial"/>
                <w:b/>
                <w:sz w:val="24"/>
                <w:szCs w:val="24"/>
              </w:rPr>
            </w:pPr>
          </w:p>
        </w:tc>
      </w:tr>
    </w:tbl>
    <w:p w14:paraId="2A467FD6" w14:textId="77777777" w:rsidR="00CB2502" w:rsidRDefault="00CB2502" w:rsidP="00CB2502">
      <w:pPr>
        <w:autoSpaceDE w:val="0"/>
        <w:autoSpaceDN w:val="0"/>
        <w:adjustRightInd w:val="0"/>
        <w:spacing w:after="0" w:line="240" w:lineRule="auto"/>
        <w:jc w:val="both"/>
        <w:rPr>
          <w:rFonts w:ascii="Arial" w:hAnsi="Arial" w:cs="Arial"/>
          <w:b/>
          <w:sz w:val="24"/>
          <w:szCs w:val="24"/>
        </w:rPr>
      </w:pPr>
    </w:p>
    <w:p w14:paraId="1A6B5805" w14:textId="77777777" w:rsidR="00835DAC" w:rsidRPr="00CB2502" w:rsidRDefault="00835DAC" w:rsidP="00CB2502">
      <w:pPr>
        <w:autoSpaceDE w:val="0"/>
        <w:autoSpaceDN w:val="0"/>
        <w:adjustRightInd w:val="0"/>
        <w:spacing w:after="0" w:line="240" w:lineRule="auto"/>
        <w:jc w:val="both"/>
        <w:rPr>
          <w:rFonts w:ascii="Arial" w:hAnsi="Arial" w:cs="Arial"/>
          <w:b/>
          <w:sz w:val="24"/>
          <w:szCs w:val="24"/>
        </w:rPr>
      </w:pPr>
    </w:p>
    <w:p w14:paraId="6DA3079C" w14:textId="77777777" w:rsidR="00CB2502" w:rsidRPr="00CB2502" w:rsidRDefault="00CB2502" w:rsidP="00CB2502">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CB2502">
        <w:rPr>
          <w:rFonts w:ascii="Arial" w:hAnsi="Arial" w:cs="Arial"/>
          <w:b/>
          <w:sz w:val="24"/>
          <w:szCs w:val="24"/>
          <w:lang w:val="pt"/>
        </w:rPr>
        <w:t>2. MODALIDADE E O TIPO DE LICITAÇÃO:</w:t>
      </w:r>
    </w:p>
    <w:p w14:paraId="2267E7D5" w14:textId="77777777" w:rsidR="00CB2502" w:rsidRPr="00CB2502" w:rsidRDefault="00CB2502" w:rsidP="00CB2502">
      <w:pPr>
        <w:autoSpaceDE w:val="0"/>
        <w:autoSpaceDN w:val="0"/>
        <w:adjustRightInd w:val="0"/>
        <w:spacing w:after="0" w:line="240" w:lineRule="auto"/>
        <w:jc w:val="both"/>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2"/>
        <w:gridCol w:w="4212"/>
      </w:tblGrid>
      <w:tr w:rsidR="00CB2502" w:rsidRPr="00CB2502" w14:paraId="584955EA" w14:textId="77777777" w:rsidTr="00514F31">
        <w:tc>
          <w:tcPr>
            <w:tcW w:w="4530" w:type="dxa"/>
            <w:tcBorders>
              <w:top w:val="single" w:sz="4" w:space="0" w:color="000000"/>
              <w:left w:val="single" w:sz="4" w:space="0" w:color="000000"/>
              <w:bottom w:val="single" w:sz="4" w:space="0" w:color="000000"/>
              <w:right w:val="single" w:sz="4" w:space="0" w:color="000000"/>
            </w:tcBorders>
            <w:hideMark/>
          </w:tcPr>
          <w:p w14:paraId="0735891C" w14:textId="77777777" w:rsidR="00CB2502" w:rsidRPr="00CB2502" w:rsidRDefault="00CB2502" w:rsidP="00514F31">
            <w:pPr>
              <w:autoSpaceDE w:val="0"/>
              <w:autoSpaceDN w:val="0"/>
              <w:adjustRightInd w:val="0"/>
              <w:spacing w:after="0" w:line="240" w:lineRule="auto"/>
              <w:jc w:val="both"/>
              <w:rPr>
                <w:rFonts w:ascii="Arial" w:hAnsi="Arial" w:cs="Arial"/>
                <w:b/>
                <w:sz w:val="20"/>
                <w:szCs w:val="24"/>
              </w:rPr>
            </w:pPr>
            <w:r w:rsidRPr="00CB2502">
              <w:rPr>
                <w:rFonts w:ascii="Arial" w:hAnsi="Arial" w:cs="Arial"/>
                <w:b/>
                <w:sz w:val="20"/>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2BD9A986" w14:textId="77777777" w:rsidR="00CB2502" w:rsidRPr="00CB2502" w:rsidRDefault="00CB2502" w:rsidP="00514F31">
            <w:pPr>
              <w:autoSpaceDE w:val="0"/>
              <w:autoSpaceDN w:val="0"/>
              <w:adjustRightInd w:val="0"/>
              <w:spacing w:after="0" w:line="240" w:lineRule="auto"/>
              <w:jc w:val="both"/>
              <w:rPr>
                <w:rFonts w:ascii="Arial" w:hAnsi="Arial" w:cs="Arial"/>
                <w:b/>
                <w:sz w:val="20"/>
                <w:szCs w:val="24"/>
              </w:rPr>
            </w:pPr>
            <w:r w:rsidRPr="00CB2502">
              <w:rPr>
                <w:rFonts w:ascii="Arial" w:hAnsi="Arial" w:cs="Arial"/>
                <w:b/>
                <w:sz w:val="20"/>
                <w:szCs w:val="24"/>
                <w:lang w:val="pt"/>
              </w:rPr>
              <w:t>Tipo de Licitação:</w:t>
            </w:r>
          </w:p>
        </w:tc>
      </w:tr>
      <w:tr w:rsidR="00CB2502" w:rsidRPr="00CB2502" w14:paraId="1BF1E9F7" w14:textId="77777777" w:rsidTr="00514F31">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1071E2DA" w14:textId="77777777" w:rsidR="00CB2502" w:rsidRPr="00CB2502" w:rsidRDefault="00CB2502" w:rsidP="00514F31">
            <w:pPr>
              <w:widowControl w:val="0"/>
              <w:autoSpaceDE w:val="0"/>
              <w:autoSpaceDN w:val="0"/>
              <w:adjustRightInd w:val="0"/>
              <w:spacing w:after="0" w:line="240" w:lineRule="auto"/>
              <w:jc w:val="both"/>
              <w:rPr>
                <w:rFonts w:ascii="Arial" w:eastAsia="Calibri" w:hAnsi="Arial" w:cs="Arial"/>
                <w:szCs w:val="24"/>
              </w:rPr>
            </w:pPr>
            <w:r w:rsidRPr="00CB2502">
              <w:rPr>
                <w:rFonts w:ascii="Arial" w:hAnsi="Arial" w:cs="Arial"/>
                <w:szCs w:val="24"/>
                <w:lang w:val="pt"/>
              </w:rPr>
              <w:t>( ) Concorrência - Art. 22 §1°, Art. 23 incisos I e II alínea “c” da Lei n° 8.666/93.</w:t>
            </w:r>
          </w:p>
          <w:p w14:paraId="7C188DCC" w14:textId="77777777" w:rsidR="00CB2502" w:rsidRPr="00CB2502" w:rsidRDefault="00CB2502" w:rsidP="00514F31">
            <w:pPr>
              <w:widowControl w:val="0"/>
              <w:autoSpaceDE w:val="0"/>
              <w:autoSpaceDN w:val="0"/>
              <w:adjustRightInd w:val="0"/>
              <w:spacing w:after="0" w:line="240" w:lineRule="auto"/>
              <w:jc w:val="both"/>
              <w:rPr>
                <w:rFonts w:ascii="Arial" w:eastAsia="Calibri" w:hAnsi="Arial" w:cs="Arial"/>
                <w:szCs w:val="24"/>
              </w:rPr>
            </w:pPr>
            <w:r w:rsidRPr="00CB2502">
              <w:rPr>
                <w:rFonts w:ascii="Arial" w:hAnsi="Arial" w:cs="Arial"/>
                <w:szCs w:val="24"/>
                <w:lang w:val="pt"/>
              </w:rPr>
              <w:t xml:space="preserve">( ) Tomada  de Preço - Art. 22 §2°, Art. 23 incisos I e II alínea “b “ da Lei n° 8666/93. </w:t>
            </w:r>
          </w:p>
          <w:p w14:paraId="5504CBAF" w14:textId="77777777" w:rsidR="00CB2502" w:rsidRPr="00CB2502" w:rsidRDefault="00CB2502" w:rsidP="00514F31">
            <w:pPr>
              <w:widowControl w:val="0"/>
              <w:autoSpaceDE w:val="0"/>
              <w:autoSpaceDN w:val="0"/>
              <w:adjustRightInd w:val="0"/>
              <w:spacing w:after="0" w:line="240" w:lineRule="auto"/>
              <w:jc w:val="both"/>
              <w:rPr>
                <w:rFonts w:ascii="Arial" w:eastAsia="Calibri" w:hAnsi="Arial" w:cs="Arial"/>
                <w:szCs w:val="24"/>
              </w:rPr>
            </w:pPr>
            <w:r w:rsidRPr="00CB2502">
              <w:rPr>
                <w:rFonts w:ascii="Arial" w:hAnsi="Arial" w:cs="Arial"/>
                <w:szCs w:val="24"/>
                <w:lang w:val="pt"/>
              </w:rPr>
              <w:t>( ) Convite - Art. 22 §3°, Art. 23 incisos I e II alínea “a” da Lei n° 8.666/93.</w:t>
            </w:r>
          </w:p>
          <w:p w14:paraId="3406ED17" w14:textId="77777777" w:rsidR="00CB2502" w:rsidRPr="00CB2502" w:rsidRDefault="00CB2502" w:rsidP="00514F31">
            <w:pPr>
              <w:widowControl w:val="0"/>
              <w:autoSpaceDE w:val="0"/>
              <w:autoSpaceDN w:val="0"/>
              <w:adjustRightInd w:val="0"/>
              <w:spacing w:after="0" w:line="240" w:lineRule="auto"/>
              <w:rPr>
                <w:rFonts w:ascii="Arial" w:eastAsia="Calibri" w:hAnsi="Arial" w:cs="Arial"/>
                <w:szCs w:val="24"/>
              </w:rPr>
            </w:pPr>
            <w:r w:rsidRPr="00CB2502">
              <w:rPr>
                <w:rFonts w:ascii="Arial" w:hAnsi="Arial" w:cs="Arial"/>
                <w:szCs w:val="24"/>
                <w:lang w:val="pt"/>
              </w:rPr>
              <w:t>( ) Concurso - Art. 22 § 4° da Lei n° 8.666/93.</w:t>
            </w:r>
          </w:p>
          <w:p w14:paraId="08C25025" w14:textId="77777777" w:rsidR="00CB2502" w:rsidRPr="00CB2502" w:rsidRDefault="00CB2502" w:rsidP="00514F31">
            <w:pPr>
              <w:widowControl w:val="0"/>
              <w:autoSpaceDE w:val="0"/>
              <w:autoSpaceDN w:val="0"/>
              <w:adjustRightInd w:val="0"/>
              <w:spacing w:after="0" w:line="240" w:lineRule="auto"/>
              <w:rPr>
                <w:rFonts w:ascii="Arial" w:eastAsia="Calibri" w:hAnsi="Arial" w:cs="Arial"/>
                <w:szCs w:val="24"/>
              </w:rPr>
            </w:pPr>
            <w:r w:rsidRPr="00CB2502">
              <w:rPr>
                <w:rFonts w:ascii="Arial" w:hAnsi="Arial" w:cs="Arial"/>
                <w:szCs w:val="24"/>
                <w:lang w:val="pt"/>
              </w:rPr>
              <w:t xml:space="preserve">(  ) Leilão - Art. 22 § 5° da Lei n° 8.666/93. </w:t>
            </w:r>
          </w:p>
          <w:p w14:paraId="2189452E" w14:textId="77777777" w:rsidR="00CB2502" w:rsidRPr="00CB2502" w:rsidRDefault="00CB2502" w:rsidP="00514F31">
            <w:pPr>
              <w:widowControl w:val="0"/>
              <w:autoSpaceDE w:val="0"/>
              <w:autoSpaceDN w:val="0"/>
              <w:adjustRightInd w:val="0"/>
              <w:spacing w:after="0" w:line="240" w:lineRule="auto"/>
              <w:jc w:val="both"/>
              <w:rPr>
                <w:rFonts w:ascii="Arial" w:eastAsia="Calibri" w:hAnsi="Arial" w:cs="Arial"/>
                <w:b/>
                <w:szCs w:val="24"/>
              </w:rPr>
            </w:pPr>
            <w:r w:rsidRPr="00CB2502">
              <w:rPr>
                <w:rFonts w:ascii="Arial" w:hAnsi="Arial" w:cs="Arial"/>
                <w:b/>
                <w:szCs w:val="24"/>
                <w:lang w:val="pt"/>
              </w:rPr>
              <w:t>(x) Dispensa de Licitação - Art. 24 da Lei n° 8.666/93.</w:t>
            </w:r>
          </w:p>
          <w:p w14:paraId="2A2FAFDB" w14:textId="77777777" w:rsidR="00CB2502" w:rsidRPr="00CB2502" w:rsidRDefault="00CB2502" w:rsidP="00514F31">
            <w:pPr>
              <w:widowControl w:val="0"/>
              <w:autoSpaceDE w:val="0"/>
              <w:autoSpaceDN w:val="0"/>
              <w:adjustRightInd w:val="0"/>
              <w:spacing w:after="0" w:line="240" w:lineRule="auto"/>
              <w:jc w:val="both"/>
              <w:rPr>
                <w:rFonts w:ascii="Arial" w:eastAsia="Calibri" w:hAnsi="Arial" w:cs="Arial"/>
                <w:szCs w:val="24"/>
              </w:rPr>
            </w:pPr>
            <w:r w:rsidRPr="00CB2502">
              <w:rPr>
                <w:rFonts w:ascii="Arial" w:hAnsi="Arial" w:cs="Arial"/>
                <w:szCs w:val="24"/>
                <w:lang w:val="pt"/>
              </w:rPr>
              <w:t>( ) Inexigibilidade de Licitação - Art. 25 da Lei n° 8.666/93.</w:t>
            </w:r>
          </w:p>
          <w:p w14:paraId="027A3C9A" w14:textId="77777777" w:rsidR="00CB2502" w:rsidRPr="00CB2502" w:rsidRDefault="00CB2502" w:rsidP="00514F31">
            <w:pPr>
              <w:widowControl w:val="0"/>
              <w:autoSpaceDE w:val="0"/>
              <w:autoSpaceDN w:val="0"/>
              <w:adjustRightInd w:val="0"/>
              <w:spacing w:after="0" w:line="240" w:lineRule="auto"/>
              <w:jc w:val="both"/>
              <w:rPr>
                <w:rFonts w:ascii="Arial" w:eastAsia="Calibri" w:hAnsi="Arial" w:cs="Arial"/>
                <w:szCs w:val="24"/>
              </w:rPr>
            </w:pPr>
            <w:r w:rsidRPr="00CB2502">
              <w:rPr>
                <w:rFonts w:ascii="Arial" w:hAnsi="Arial" w:cs="Arial"/>
                <w:szCs w:val="24"/>
                <w:lang w:val="pt"/>
              </w:rPr>
              <w:t>( ) Pregão Eletrônico – SRP - Lei Federal n° 10.520/02 e subsidiariamente, no que couber, as disposições da Lei no 8.666/93.</w:t>
            </w:r>
          </w:p>
          <w:p w14:paraId="2673A3D5" w14:textId="77777777" w:rsidR="00CB2502" w:rsidRPr="00CB2502" w:rsidRDefault="00CB2502" w:rsidP="00514F31">
            <w:pPr>
              <w:widowControl w:val="0"/>
              <w:autoSpaceDE w:val="0"/>
              <w:autoSpaceDN w:val="0"/>
              <w:adjustRightInd w:val="0"/>
              <w:spacing w:after="0" w:line="240" w:lineRule="auto"/>
              <w:jc w:val="both"/>
              <w:rPr>
                <w:rFonts w:ascii="Arial" w:eastAsia="Calibri" w:hAnsi="Arial" w:cs="Arial"/>
                <w:szCs w:val="24"/>
              </w:rPr>
            </w:pPr>
            <w:r w:rsidRPr="00CB2502">
              <w:rPr>
                <w:rFonts w:ascii="Arial" w:hAnsi="Arial" w:cs="Arial"/>
                <w:szCs w:val="24"/>
                <w:lang w:val="pt"/>
              </w:rPr>
              <w:t>( ) Pregão Eletrônico – Tradicional - Lei Federal n°  10.520/02 e subsidiariamente, no que couber, as disposições da Lei no 8.666/93.</w:t>
            </w:r>
          </w:p>
          <w:p w14:paraId="3D60EB96" w14:textId="77777777" w:rsidR="00CB2502" w:rsidRPr="00CB2502" w:rsidRDefault="00CB2502" w:rsidP="00514F31">
            <w:pPr>
              <w:widowControl w:val="0"/>
              <w:autoSpaceDE w:val="0"/>
              <w:autoSpaceDN w:val="0"/>
              <w:adjustRightInd w:val="0"/>
              <w:spacing w:after="0" w:line="240" w:lineRule="auto"/>
              <w:jc w:val="both"/>
              <w:rPr>
                <w:rFonts w:ascii="Arial" w:eastAsia="Calibri" w:hAnsi="Arial" w:cs="Arial"/>
                <w:bCs/>
                <w:szCs w:val="24"/>
              </w:rPr>
            </w:pPr>
            <w:r w:rsidRPr="00CB2502">
              <w:rPr>
                <w:rFonts w:ascii="Arial" w:hAnsi="Arial" w:cs="Arial"/>
                <w:szCs w:val="24"/>
                <w:lang w:val="pt"/>
              </w:rPr>
              <w:t>( ) Pregão Presencial – SRP - Lei Federal n°  10.520/02 e subsidiariamente, no que couber, as disposições da Lei no 8.666/93.</w:t>
            </w:r>
          </w:p>
          <w:p w14:paraId="4A3AB5BB" w14:textId="77777777" w:rsidR="00CB2502" w:rsidRPr="00CB2502" w:rsidRDefault="00CB2502" w:rsidP="00514F31">
            <w:pPr>
              <w:widowControl w:val="0"/>
              <w:autoSpaceDE w:val="0"/>
              <w:autoSpaceDN w:val="0"/>
              <w:adjustRightInd w:val="0"/>
              <w:spacing w:after="0" w:line="240" w:lineRule="auto"/>
              <w:jc w:val="both"/>
              <w:rPr>
                <w:rFonts w:ascii="Arial" w:eastAsia="Calibri" w:hAnsi="Arial" w:cs="Arial"/>
                <w:szCs w:val="24"/>
              </w:rPr>
            </w:pPr>
            <w:r w:rsidRPr="00CB2502">
              <w:rPr>
                <w:rFonts w:ascii="Arial" w:hAnsi="Arial" w:cs="Arial"/>
                <w:szCs w:val="24"/>
                <w:lang w:val="pt"/>
              </w:rPr>
              <w:lastRenderedPageBreak/>
              <w:t>( ) Pregão Presencial – Tradicional - Lei n° 10.520/2002  e subsidiariamente, no que couber, as disposições da Lei no 8.666/93.</w:t>
            </w:r>
          </w:p>
          <w:p w14:paraId="495A9169" w14:textId="77777777" w:rsidR="00CB2502" w:rsidRPr="00CB2502" w:rsidRDefault="00CB2502" w:rsidP="00514F31">
            <w:pPr>
              <w:widowControl w:val="0"/>
              <w:autoSpaceDE w:val="0"/>
              <w:autoSpaceDN w:val="0"/>
              <w:adjustRightInd w:val="0"/>
              <w:spacing w:after="0" w:line="240" w:lineRule="auto"/>
              <w:jc w:val="both"/>
              <w:rPr>
                <w:rFonts w:ascii="Arial" w:hAnsi="Arial" w:cs="Arial"/>
                <w:sz w:val="20"/>
                <w:szCs w:val="24"/>
              </w:rPr>
            </w:pPr>
          </w:p>
          <w:p w14:paraId="3289581D" w14:textId="77777777" w:rsidR="00CB2502" w:rsidRPr="00CB2502" w:rsidRDefault="00CB2502" w:rsidP="00514F31">
            <w:pPr>
              <w:widowControl w:val="0"/>
              <w:autoSpaceDE w:val="0"/>
              <w:autoSpaceDN w:val="0"/>
              <w:adjustRightInd w:val="0"/>
              <w:spacing w:after="0" w:line="240" w:lineRule="auto"/>
              <w:jc w:val="both"/>
              <w:rPr>
                <w:rFonts w:ascii="Arial" w:eastAsia="Calibri" w:hAnsi="Arial" w:cs="Arial"/>
                <w:sz w:val="20"/>
                <w:szCs w:val="24"/>
              </w:rPr>
            </w:pPr>
          </w:p>
        </w:tc>
        <w:tc>
          <w:tcPr>
            <w:tcW w:w="4531" w:type="dxa"/>
            <w:tcBorders>
              <w:top w:val="single" w:sz="4" w:space="0" w:color="000000"/>
              <w:left w:val="single" w:sz="4" w:space="0" w:color="000000"/>
              <w:bottom w:val="single" w:sz="4" w:space="0" w:color="000000"/>
              <w:right w:val="single" w:sz="4" w:space="0" w:color="000000"/>
            </w:tcBorders>
          </w:tcPr>
          <w:p w14:paraId="5A062ABF" w14:textId="77777777" w:rsidR="00CB2502" w:rsidRPr="00CB2502" w:rsidRDefault="00CB2502" w:rsidP="00CB2502">
            <w:pPr>
              <w:widowControl w:val="0"/>
              <w:autoSpaceDE w:val="0"/>
              <w:autoSpaceDN w:val="0"/>
              <w:adjustRightInd w:val="0"/>
              <w:spacing w:after="0" w:line="240" w:lineRule="auto"/>
              <w:rPr>
                <w:rFonts w:ascii="Arial" w:eastAsia="Calibri" w:hAnsi="Arial" w:cs="Arial"/>
                <w:szCs w:val="24"/>
              </w:rPr>
            </w:pPr>
            <w:r w:rsidRPr="00CB2502">
              <w:rPr>
                <w:rFonts w:ascii="Arial" w:hAnsi="Arial" w:cs="Arial"/>
                <w:szCs w:val="24"/>
                <w:lang w:val="pt"/>
              </w:rPr>
              <w:lastRenderedPageBreak/>
              <w:t>Art. 45, incisos I ao IV, da Lei n° 8.666/93:</w:t>
            </w:r>
          </w:p>
          <w:p w14:paraId="39A2D5E7" w14:textId="77777777" w:rsidR="00CB2502" w:rsidRPr="00CB2502" w:rsidRDefault="00CB2502" w:rsidP="00CB2502">
            <w:pPr>
              <w:widowControl w:val="0"/>
              <w:autoSpaceDE w:val="0"/>
              <w:autoSpaceDN w:val="0"/>
              <w:adjustRightInd w:val="0"/>
              <w:spacing w:after="0" w:line="240" w:lineRule="auto"/>
              <w:rPr>
                <w:rFonts w:ascii="Arial" w:eastAsia="Calibri" w:hAnsi="Arial" w:cs="Arial"/>
                <w:szCs w:val="24"/>
              </w:rPr>
            </w:pPr>
            <w:r w:rsidRPr="00CB2502">
              <w:rPr>
                <w:rFonts w:ascii="Arial" w:hAnsi="Arial" w:cs="Arial"/>
                <w:szCs w:val="24"/>
                <w:lang w:val="pt"/>
              </w:rPr>
              <w:t xml:space="preserve">(  ) Menor Preço Global </w:t>
            </w:r>
          </w:p>
          <w:p w14:paraId="36F4C3B4" w14:textId="77777777" w:rsidR="00CB2502" w:rsidRPr="00CB2502" w:rsidRDefault="00CB2502" w:rsidP="00CB2502">
            <w:pPr>
              <w:widowControl w:val="0"/>
              <w:shd w:val="clear" w:color="auto" w:fill="FFFFFF"/>
              <w:autoSpaceDE w:val="0"/>
              <w:autoSpaceDN w:val="0"/>
              <w:adjustRightInd w:val="0"/>
              <w:spacing w:after="0" w:line="240" w:lineRule="auto"/>
              <w:rPr>
                <w:rFonts w:ascii="Arial" w:eastAsia="Calibri" w:hAnsi="Arial" w:cs="Arial"/>
                <w:bCs/>
                <w:szCs w:val="24"/>
              </w:rPr>
            </w:pPr>
            <w:r w:rsidRPr="00CB2502">
              <w:rPr>
                <w:rFonts w:ascii="Arial" w:hAnsi="Arial" w:cs="Arial"/>
                <w:szCs w:val="24"/>
                <w:lang w:val="pt"/>
              </w:rPr>
              <w:t>(</w:t>
            </w:r>
            <w:r w:rsidRPr="00CB2502">
              <w:rPr>
                <w:rFonts w:ascii="Arial" w:hAnsi="Arial" w:cs="Arial"/>
                <w:b/>
                <w:szCs w:val="24"/>
                <w:lang w:val="pt"/>
              </w:rPr>
              <w:t>X</w:t>
            </w:r>
            <w:r w:rsidRPr="00CB2502">
              <w:rPr>
                <w:rFonts w:ascii="Arial" w:hAnsi="Arial" w:cs="Arial"/>
                <w:szCs w:val="24"/>
                <w:lang w:val="pt"/>
              </w:rPr>
              <w:t>) Menor Preço por item</w:t>
            </w:r>
          </w:p>
          <w:p w14:paraId="6704A07D" w14:textId="77777777" w:rsidR="00CB2502" w:rsidRPr="00CB2502" w:rsidRDefault="00CB2502" w:rsidP="00CB2502">
            <w:pPr>
              <w:widowControl w:val="0"/>
              <w:autoSpaceDE w:val="0"/>
              <w:autoSpaceDN w:val="0"/>
              <w:adjustRightInd w:val="0"/>
              <w:spacing w:after="0" w:line="240" w:lineRule="auto"/>
              <w:rPr>
                <w:rFonts w:ascii="Arial" w:eastAsia="Calibri" w:hAnsi="Arial" w:cs="Arial"/>
                <w:szCs w:val="24"/>
              </w:rPr>
            </w:pPr>
            <w:r w:rsidRPr="00CB2502">
              <w:rPr>
                <w:rFonts w:ascii="Arial" w:hAnsi="Arial" w:cs="Arial"/>
                <w:szCs w:val="24"/>
                <w:lang w:val="pt"/>
              </w:rPr>
              <w:t>(  ) Menor Preço Lote</w:t>
            </w:r>
          </w:p>
          <w:p w14:paraId="378DBBEB" w14:textId="77777777" w:rsidR="00CB2502" w:rsidRPr="00CB2502" w:rsidRDefault="00CB2502" w:rsidP="00CB2502">
            <w:pPr>
              <w:widowControl w:val="0"/>
              <w:autoSpaceDE w:val="0"/>
              <w:autoSpaceDN w:val="0"/>
              <w:adjustRightInd w:val="0"/>
              <w:spacing w:after="0" w:line="240" w:lineRule="auto"/>
              <w:rPr>
                <w:rFonts w:ascii="Arial" w:eastAsia="Calibri" w:hAnsi="Arial" w:cs="Arial"/>
                <w:szCs w:val="24"/>
              </w:rPr>
            </w:pPr>
            <w:r w:rsidRPr="00CB2502">
              <w:rPr>
                <w:rFonts w:ascii="Arial" w:hAnsi="Arial" w:cs="Arial"/>
                <w:szCs w:val="24"/>
                <w:lang w:val="pt"/>
              </w:rPr>
              <w:t xml:space="preserve">(  ) Melhor Técnica </w:t>
            </w:r>
          </w:p>
          <w:p w14:paraId="536EFE69" w14:textId="77777777" w:rsidR="00CB2502" w:rsidRPr="00CB2502" w:rsidRDefault="00CB2502" w:rsidP="00CB2502">
            <w:pPr>
              <w:widowControl w:val="0"/>
              <w:autoSpaceDE w:val="0"/>
              <w:autoSpaceDN w:val="0"/>
              <w:adjustRightInd w:val="0"/>
              <w:spacing w:after="0" w:line="240" w:lineRule="auto"/>
              <w:rPr>
                <w:rFonts w:ascii="Arial" w:eastAsia="Calibri" w:hAnsi="Arial" w:cs="Arial"/>
                <w:szCs w:val="24"/>
              </w:rPr>
            </w:pPr>
            <w:r w:rsidRPr="00CB2502">
              <w:rPr>
                <w:rFonts w:ascii="Arial" w:hAnsi="Arial" w:cs="Arial"/>
                <w:szCs w:val="24"/>
                <w:lang w:val="pt"/>
              </w:rPr>
              <w:t xml:space="preserve">(  ) Técnica e Preço </w:t>
            </w:r>
          </w:p>
          <w:p w14:paraId="6422EC64" w14:textId="77777777" w:rsidR="00CB2502" w:rsidRPr="00CB2502" w:rsidRDefault="00CB2502" w:rsidP="00CB2502">
            <w:pPr>
              <w:widowControl w:val="0"/>
              <w:autoSpaceDE w:val="0"/>
              <w:autoSpaceDN w:val="0"/>
              <w:adjustRightInd w:val="0"/>
              <w:spacing w:after="0" w:line="240" w:lineRule="auto"/>
              <w:rPr>
                <w:rFonts w:ascii="Arial" w:eastAsia="Calibri" w:hAnsi="Arial" w:cs="Arial"/>
                <w:szCs w:val="24"/>
              </w:rPr>
            </w:pPr>
            <w:r w:rsidRPr="00CB2502">
              <w:rPr>
                <w:rFonts w:ascii="Arial" w:hAnsi="Arial" w:cs="Arial"/>
                <w:szCs w:val="24"/>
                <w:lang w:val="pt"/>
              </w:rPr>
              <w:t>(  ) Maior Lance ou Oferta</w:t>
            </w:r>
          </w:p>
          <w:p w14:paraId="2AD3A7E6" w14:textId="77777777" w:rsidR="00CB2502" w:rsidRPr="00CB2502" w:rsidRDefault="00CB2502" w:rsidP="00CB2502">
            <w:pPr>
              <w:widowControl w:val="0"/>
              <w:autoSpaceDE w:val="0"/>
              <w:autoSpaceDN w:val="0"/>
              <w:adjustRightInd w:val="0"/>
              <w:spacing w:after="0" w:line="240" w:lineRule="auto"/>
              <w:rPr>
                <w:rFonts w:ascii="Arial" w:eastAsia="Calibri" w:hAnsi="Arial" w:cs="Arial"/>
                <w:szCs w:val="24"/>
              </w:rPr>
            </w:pPr>
            <w:r w:rsidRPr="00CB2502">
              <w:rPr>
                <w:rFonts w:ascii="Arial" w:hAnsi="Arial" w:cs="Arial"/>
                <w:szCs w:val="24"/>
                <w:lang w:val="pt"/>
              </w:rPr>
              <w:t xml:space="preserve">(   ) Maior desconto </w:t>
            </w:r>
          </w:p>
          <w:p w14:paraId="14DCE7CB" w14:textId="77777777" w:rsidR="00CB2502" w:rsidRPr="00CB2502" w:rsidRDefault="00CB2502" w:rsidP="00CB2502">
            <w:pPr>
              <w:widowControl w:val="0"/>
              <w:autoSpaceDE w:val="0"/>
              <w:autoSpaceDN w:val="0"/>
              <w:adjustRightInd w:val="0"/>
              <w:spacing w:after="0" w:line="240" w:lineRule="auto"/>
              <w:rPr>
                <w:rFonts w:ascii="Arial" w:eastAsia="Calibri" w:hAnsi="Arial" w:cs="Arial"/>
                <w:szCs w:val="24"/>
              </w:rPr>
            </w:pPr>
            <w:r w:rsidRPr="00CB2502">
              <w:rPr>
                <w:rFonts w:ascii="Arial" w:hAnsi="Arial" w:cs="Arial"/>
                <w:szCs w:val="24"/>
                <w:lang w:val="pt"/>
              </w:rPr>
              <w:t>(  ) Não se enquadra.</w:t>
            </w:r>
          </w:p>
          <w:p w14:paraId="79B503ED" w14:textId="77777777" w:rsidR="00CB2502" w:rsidRPr="00CB2502" w:rsidRDefault="00CB2502" w:rsidP="00CB2502">
            <w:pPr>
              <w:autoSpaceDE w:val="0"/>
              <w:autoSpaceDN w:val="0"/>
              <w:adjustRightInd w:val="0"/>
              <w:spacing w:after="0" w:line="360" w:lineRule="auto"/>
              <w:jc w:val="both"/>
              <w:rPr>
                <w:rFonts w:ascii="Arial" w:hAnsi="Arial" w:cs="Arial"/>
                <w:b/>
                <w:szCs w:val="24"/>
              </w:rPr>
            </w:pPr>
          </w:p>
          <w:p w14:paraId="3064893E" w14:textId="77777777" w:rsidR="00CB2502" w:rsidRPr="00CB2502" w:rsidRDefault="00CB2502" w:rsidP="00514F31">
            <w:pPr>
              <w:autoSpaceDE w:val="0"/>
              <w:autoSpaceDN w:val="0"/>
              <w:adjustRightInd w:val="0"/>
              <w:spacing w:after="0" w:line="240" w:lineRule="auto"/>
              <w:jc w:val="both"/>
              <w:rPr>
                <w:rFonts w:ascii="Arial" w:hAnsi="Arial" w:cs="Arial"/>
                <w:b/>
                <w:sz w:val="20"/>
                <w:szCs w:val="24"/>
              </w:rPr>
            </w:pPr>
          </w:p>
        </w:tc>
      </w:tr>
    </w:tbl>
    <w:p w14:paraId="2AA9656D" w14:textId="77777777" w:rsidR="00CB2502" w:rsidRPr="00CB2502" w:rsidRDefault="00CB2502" w:rsidP="00CB2502">
      <w:pPr>
        <w:tabs>
          <w:tab w:val="left" w:pos="8089"/>
        </w:tabs>
        <w:autoSpaceDE w:val="0"/>
        <w:autoSpaceDN w:val="0"/>
        <w:adjustRightInd w:val="0"/>
        <w:spacing w:after="0" w:line="240" w:lineRule="auto"/>
        <w:jc w:val="both"/>
        <w:rPr>
          <w:rFonts w:ascii="Arial" w:hAnsi="Arial" w:cs="Arial"/>
          <w:b/>
          <w:sz w:val="24"/>
          <w:szCs w:val="24"/>
        </w:rPr>
      </w:pPr>
    </w:p>
    <w:p w14:paraId="3FA4BF05" w14:textId="77777777" w:rsidR="00CB2502" w:rsidRPr="00CB2502" w:rsidRDefault="00CB2502" w:rsidP="00CB2502">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CB2502">
        <w:rPr>
          <w:rFonts w:ascii="Arial" w:hAnsi="Arial" w:cs="Arial"/>
          <w:b/>
          <w:sz w:val="24"/>
          <w:szCs w:val="24"/>
          <w:lang w:val="pt"/>
        </w:rPr>
        <w:t>3. DA LEGISLAÇÃO APLICÁVEL:</w:t>
      </w:r>
    </w:p>
    <w:p w14:paraId="2E40F40A" w14:textId="77777777" w:rsidR="00CB2502" w:rsidRPr="00CB2502" w:rsidRDefault="00CB2502" w:rsidP="00CB2502">
      <w:pPr>
        <w:autoSpaceDE w:val="0"/>
        <w:autoSpaceDN w:val="0"/>
        <w:adjustRightInd w:val="0"/>
        <w:spacing w:after="0" w:line="240" w:lineRule="auto"/>
        <w:jc w:val="both"/>
        <w:rPr>
          <w:rFonts w:ascii="Arial" w:hAnsi="Arial" w:cs="Arial"/>
          <w:b/>
          <w:sz w:val="24"/>
          <w:szCs w:val="24"/>
        </w:rPr>
      </w:pP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0"/>
      </w:tblGrid>
      <w:tr w:rsidR="00CB2502" w:rsidRPr="00CB2502" w14:paraId="7F589808" w14:textId="77777777" w:rsidTr="00835DAC">
        <w:trPr>
          <w:trHeight w:val="2375"/>
        </w:trPr>
        <w:tc>
          <w:tcPr>
            <w:tcW w:w="8500" w:type="dxa"/>
            <w:tcBorders>
              <w:top w:val="single" w:sz="4" w:space="0" w:color="000000"/>
              <w:left w:val="single" w:sz="4" w:space="0" w:color="000000"/>
              <w:bottom w:val="single" w:sz="4" w:space="0" w:color="000000"/>
              <w:right w:val="single" w:sz="4" w:space="0" w:color="000000"/>
            </w:tcBorders>
          </w:tcPr>
          <w:p w14:paraId="0CDEF994" w14:textId="77777777" w:rsidR="00CB2502" w:rsidRPr="00CB2502" w:rsidRDefault="00CB2502" w:rsidP="00514F31">
            <w:pPr>
              <w:widowControl w:val="0"/>
              <w:autoSpaceDE w:val="0"/>
              <w:autoSpaceDN w:val="0"/>
              <w:adjustRightInd w:val="0"/>
              <w:spacing w:after="0" w:line="240" w:lineRule="auto"/>
              <w:jc w:val="both"/>
              <w:rPr>
                <w:rFonts w:ascii="Arial" w:eastAsia="Calibri" w:hAnsi="Arial" w:cs="Arial"/>
                <w:sz w:val="24"/>
                <w:szCs w:val="24"/>
              </w:rPr>
            </w:pPr>
            <w:r w:rsidRPr="00CB2502">
              <w:rPr>
                <w:rFonts w:ascii="Arial" w:hAnsi="Arial" w:cs="Arial"/>
                <w:sz w:val="24"/>
                <w:szCs w:val="24"/>
                <w:lang w:val="pt"/>
              </w:rPr>
              <w:t xml:space="preserve">(x) Lei n° 8.666/93 e suas alterações (Institui normas para Licitações e Contratos da Administração); </w:t>
            </w:r>
          </w:p>
          <w:p w14:paraId="6119635A" w14:textId="77777777" w:rsidR="00CB2502" w:rsidRPr="00CB2502" w:rsidRDefault="00CB2502" w:rsidP="00514F31">
            <w:pPr>
              <w:widowControl w:val="0"/>
              <w:autoSpaceDE w:val="0"/>
              <w:autoSpaceDN w:val="0"/>
              <w:adjustRightInd w:val="0"/>
              <w:spacing w:after="0" w:line="240" w:lineRule="auto"/>
              <w:rPr>
                <w:rFonts w:ascii="Arial" w:eastAsia="Calibri" w:hAnsi="Arial" w:cs="Arial"/>
                <w:sz w:val="24"/>
                <w:szCs w:val="24"/>
              </w:rPr>
            </w:pPr>
          </w:p>
          <w:p w14:paraId="26056391" w14:textId="77777777" w:rsidR="00CB2502" w:rsidRPr="00CB2502" w:rsidRDefault="00CB2502" w:rsidP="00514F31">
            <w:pPr>
              <w:widowControl w:val="0"/>
              <w:autoSpaceDE w:val="0"/>
              <w:autoSpaceDN w:val="0"/>
              <w:adjustRightInd w:val="0"/>
              <w:spacing w:after="0" w:line="240" w:lineRule="auto"/>
              <w:jc w:val="both"/>
              <w:rPr>
                <w:rFonts w:ascii="Arial" w:eastAsia="Calibri" w:hAnsi="Arial" w:cs="Arial"/>
                <w:sz w:val="24"/>
                <w:szCs w:val="24"/>
              </w:rPr>
            </w:pPr>
            <w:r w:rsidRPr="00CB2502">
              <w:rPr>
                <w:rFonts w:ascii="Arial" w:hAnsi="Arial" w:cs="Arial"/>
                <w:sz w:val="24"/>
                <w:szCs w:val="24"/>
                <w:lang w:val="pt"/>
              </w:rPr>
              <w:t>(x) Lei Complementar n° 123/2006 (Institui o Estatuto Nacional da Microempresa e Empresa de Pequeno Porte) e alterações posteriores;</w:t>
            </w:r>
          </w:p>
          <w:p w14:paraId="37C96C6C" w14:textId="77777777" w:rsidR="00CB2502" w:rsidRPr="00CB2502" w:rsidRDefault="00CB2502" w:rsidP="00514F31">
            <w:pPr>
              <w:widowControl w:val="0"/>
              <w:autoSpaceDE w:val="0"/>
              <w:autoSpaceDN w:val="0"/>
              <w:adjustRightInd w:val="0"/>
              <w:spacing w:after="0" w:line="240" w:lineRule="auto"/>
              <w:rPr>
                <w:rFonts w:ascii="Arial" w:eastAsia="Calibri" w:hAnsi="Arial" w:cs="Arial"/>
                <w:sz w:val="24"/>
                <w:szCs w:val="24"/>
              </w:rPr>
            </w:pPr>
          </w:p>
          <w:p w14:paraId="45512E4C" w14:textId="77777777" w:rsidR="00CB2502" w:rsidRPr="00CB2502" w:rsidRDefault="00CB2502" w:rsidP="00514F31">
            <w:pPr>
              <w:widowControl w:val="0"/>
              <w:autoSpaceDE w:val="0"/>
              <w:autoSpaceDN w:val="0"/>
              <w:adjustRightInd w:val="0"/>
              <w:spacing w:after="0" w:line="240" w:lineRule="auto"/>
              <w:rPr>
                <w:rFonts w:ascii="Arial" w:eastAsia="Calibri" w:hAnsi="Arial" w:cs="Arial"/>
                <w:sz w:val="24"/>
                <w:szCs w:val="24"/>
              </w:rPr>
            </w:pPr>
            <w:r w:rsidRPr="00CB2502">
              <w:rPr>
                <w:rFonts w:ascii="Arial" w:hAnsi="Arial" w:cs="Arial"/>
                <w:sz w:val="24"/>
                <w:szCs w:val="24"/>
                <w:lang w:val="pt"/>
              </w:rPr>
              <w:t>(x) Decreto Municipal n° 041/2018 que regulamenta Sistema de Registro de Preços no Município.</w:t>
            </w:r>
          </w:p>
          <w:p w14:paraId="5669E2E3" w14:textId="77777777" w:rsidR="00CB2502" w:rsidRPr="00CB2502" w:rsidRDefault="00CB2502" w:rsidP="00514F31">
            <w:pPr>
              <w:widowControl w:val="0"/>
              <w:autoSpaceDE w:val="0"/>
              <w:autoSpaceDN w:val="0"/>
              <w:adjustRightInd w:val="0"/>
              <w:spacing w:after="0" w:line="240" w:lineRule="auto"/>
              <w:rPr>
                <w:rFonts w:ascii="Arial" w:eastAsia="Calibri" w:hAnsi="Arial" w:cs="Arial"/>
                <w:sz w:val="24"/>
                <w:szCs w:val="24"/>
              </w:rPr>
            </w:pPr>
          </w:p>
          <w:p w14:paraId="37321108" w14:textId="77777777" w:rsidR="00CB2502" w:rsidRPr="00CB2502" w:rsidRDefault="00CB2502" w:rsidP="00514F31">
            <w:pPr>
              <w:widowControl w:val="0"/>
              <w:autoSpaceDE w:val="0"/>
              <w:autoSpaceDN w:val="0"/>
              <w:adjustRightInd w:val="0"/>
              <w:spacing w:after="0" w:line="240" w:lineRule="auto"/>
              <w:jc w:val="both"/>
              <w:rPr>
                <w:rFonts w:ascii="Arial" w:eastAsia="Calibri" w:hAnsi="Arial" w:cs="Arial"/>
                <w:sz w:val="24"/>
                <w:szCs w:val="24"/>
              </w:rPr>
            </w:pPr>
            <w:r w:rsidRPr="00CB2502">
              <w:rPr>
                <w:rFonts w:ascii="Arial" w:hAnsi="Arial" w:cs="Arial"/>
                <w:sz w:val="24"/>
                <w:szCs w:val="24"/>
                <w:lang w:val="pt"/>
              </w:rPr>
              <w:t>( ) Outra Legislação específica, sendo a _______________________</w:t>
            </w:r>
          </w:p>
          <w:p w14:paraId="16C42F55" w14:textId="77777777" w:rsidR="00CB2502" w:rsidRPr="00CB2502" w:rsidRDefault="00CB2502" w:rsidP="00514F31">
            <w:pPr>
              <w:widowControl w:val="0"/>
              <w:autoSpaceDE w:val="0"/>
              <w:autoSpaceDN w:val="0"/>
              <w:adjustRightInd w:val="0"/>
              <w:spacing w:after="0" w:line="240" w:lineRule="auto"/>
              <w:jc w:val="both"/>
              <w:rPr>
                <w:rFonts w:ascii="Arial" w:eastAsia="Calibri" w:hAnsi="Arial" w:cs="Arial"/>
                <w:sz w:val="24"/>
                <w:szCs w:val="24"/>
              </w:rPr>
            </w:pPr>
          </w:p>
        </w:tc>
      </w:tr>
    </w:tbl>
    <w:p w14:paraId="04CD680A" w14:textId="77777777" w:rsidR="00CB2502" w:rsidRPr="00CB2502" w:rsidRDefault="00CB2502" w:rsidP="00CB2502">
      <w:pPr>
        <w:autoSpaceDE w:val="0"/>
        <w:autoSpaceDN w:val="0"/>
        <w:adjustRightInd w:val="0"/>
        <w:spacing w:after="0" w:line="240" w:lineRule="auto"/>
        <w:jc w:val="both"/>
        <w:rPr>
          <w:rFonts w:ascii="Arial" w:hAnsi="Arial" w:cs="Arial"/>
          <w:b/>
          <w:sz w:val="24"/>
          <w:szCs w:val="24"/>
        </w:rPr>
      </w:pPr>
    </w:p>
    <w:p w14:paraId="571D084B" w14:textId="77777777" w:rsidR="00CB2502" w:rsidRPr="00CB2502" w:rsidRDefault="00CB2502" w:rsidP="00CB2502">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CB2502">
        <w:rPr>
          <w:rFonts w:ascii="Arial" w:hAnsi="Arial" w:cs="Arial"/>
          <w:b/>
          <w:sz w:val="24"/>
          <w:szCs w:val="24"/>
          <w:lang w:val="pt"/>
        </w:rPr>
        <w:t>4. DO OBJETO:</w:t>
      </w:r>
    </w:p>
    <w:p w14:paraId="0FD41C16" w14:textId="77777777" w:rsidR="00CB2502" w:rsidRPr="00CB2502" w:rsidRDefault="00CB2502" w:rsidP="00CB2502">
      <w:pPr>
        <w:tabs>
          <w:tab w:val="left" w:pos="8089"/>
        </w:tabs>
        <w:autoSpaceDE w:val="0"/>
        <w:autoSpaceDN w:val="0"/>
        <w:adjustRightInd w:val="0"/>
        <w:spacing w:after="0" w:line="240" w:lineRule="auto"/>
        <w:jc w:val="both"/>
        <w:rPr>
          <w:rFonts w:ascii="Arial" w:hAnsi="Arial" w:cs="Arial"/>
          <w:b/>
          <w:sz w:val="24"/>
          <w:szCs w:val="24"/>
        </w:rPr>
      </w:pPr>
    </w:p>
    <w:p w14:paraId="57462E9D" w14:textId="25F15966" w:rsidR="00CB2502" w:rsidRPr="00835DAC" w:rsidRDefault="00CB2502" w:rsidP="00835DAC">
      <w:pPr>
        <w:pBdr>
          <w:top w:val="single" w:sz="4" w:space="1" w:color="auto"/>
          <w:left w:val="single" w:sz="4" w:space="4" w:color="auto"/>
          <w:bottom w:val="single" w:sz="4" w:space="1" w:color="auto"/>
          <w:right w:val="single" w:sz="4" w:space="0" w:color="auto"/>
        </w:pBdr>
        <w:autoSpaceDE w:val="0"/>
        <w:autoSpaceDN w:val="0"/>
        <w:adjustRightInd w:val="0"/>
        <w:jc w:val="both"/>
        <w:rPr>
          <w:rFonts w:ascii="Arial" w:hAnsi="Arial" w:cs="Arial"/>
          <w:color w:val="1B1B1B"/>
          <w:sz w:val="28"/>
          <w:szCs w:val="24"/>
          <w:lang w:val="pt"/>
        </w:rPr>
      </w:pPr>
      <w:r w:rsidRPr="00CB2502">
        <w:rPr>
          <w:rFonts w:ascii="Arial" w:hAnsi="Arial" w:cs="Arial"/>
          <w:sz w:val="24"/>
          <w:szCs w:val="24"/>
          <w:lang w:val="pt"/>
        </w:rPr>
        <w:t>4.1.</w:t>
      </w:r>
      <w:r w:rsidRPr="00CB2502">
        <w:rPr>
          <w:rFonts w:ascii="Arial" w:hAnsi="Arial" w:cs="Arial"/>
          <w:sz w:val="24"/>
          <w:szCs w:val="24"/>
        </w:rPr>
        <w:t xml:space="preserve"> </w:t>
      </w:r>
      <w:r w:rsidRPr="00CB2502">
        <w:rPr>
          <w:rFonts w:ascii="Arial" w:hAnsi="Arial" w:cs="Arial"/>
          <w:sz w:val="24"/>
          <w:szCs w:val="24"/>
          <w:lang w:val="pt"/>
        </w:rPr>
        <w:t xml:space="preserve">A presente licitação tem como objeto a </w:t>
      </w:r>
      <w:r w:rsidR="00835DAC" w:rsidRPr="00835DAC">
        <w:rPr>
          <w:rFonts w:ascii="Arial" w:hAnsi="Arial" w:cs="Arial"/>
          <w:b/>
          <w:color w:val="000000"/>
          <w:sz w:val="24"/>
        </w:rPr>
        <w:t>Aquisição de Impressoras Multifuncionais para as Escolas Municipais no Município de Nova Santa Helena/MT.</w:t>
      </w:r>
    </w:p>
    <w:p w14:paraId="3A7726D6" w14:textId="77777777" w:rsidR="00CB2502" w:rsidRPr="00CB2502" w:rsidRDefault="00CB2502" w:rsidP="00CB2502">
      <w:pPr>
        <w:shd w:val="clear" w:color="auto" w:fill="D9D9D9" w:themeFill="background1" w:themeFillShade="D9"/>
        <w:tabs>
          <w:tab w:val="left" w:pos="8089"/>
        </w:tabs>
        <w:autoSpaceDE w:val="0"/>
        <w:autoSpaceDN w:val="0"/>
        <w:adjustRightInd w:val="0"/>
        <w:spacing w:after="0" w:line="240" w:lineRule="auto"/>
        <w:jc w:val="both"/>
        <w:rPr>
          <w:rFonts w:ascii="Arial" w:hAnsi="Arial" w:cs="Arial"/>
          <w:b/>
          <w:sz w:val="24"/>
          <w:szCs w:val="24"/>
        </w:rPr>
      </w:pPr>
      <w:r w:rsidRPr="00CB2502">
        <w:rPr>
          <w:rFonts w:ascii="Arial" w:hAnsi="Arial" w:cs="Arial"/>
          <w:b/>
          <w:sz w:val="24"/>
          <w:szCs w:val="24"/>
          <w:lang w:val="pt"/>
        </w:rPr>
        <w:t>5. DA JUSTIFICATIVA:</w:t>
      </w:r>
    </w:p>
    <w:p w14:paraId="0819A581" w14:textId="77777777" w:rsidR="00CB2502" w:rsidRPr="00CB2502" w:rsidRDefault="00CB2502" w:rsidP="00CB2502">
      <w:pPr>
        <w:autoSpaceDE w:val="0"/>
        <w:autoSpaceDN w:val="0"/>
        <w:adjustRightInd w:val="0"/>
        <w:spacing w:after="0" w:line="240" w:lineRule="auto"/>
        <w:jc w:val="both"/>
        <w:rPr>
          <w:rFonts w:ascii="Arial" w:hAnsi="Arial" w:cs="Arial"/>
          <w:sz w:val="24"/>
          <w:szCs w:val="24"/>
        </w:rPr>
      </w:pPr>
    </w:p>
    <w:p w14:paraId="5AEEFD75" w14:textId="1F8DB969" w:rsidR="00CB2502" w:rsidRPr="00CB2502" w:rsidRDefault="00CB2502" w:rsidP="00CB2502">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1B1B1B"/>
          <w:sz w:val="24"/>
          <w:szCs w:val="24"/>
          <w:lang w:val="pt"/>
        </w:rPr>
      </w:pPr>
      <w:r w:rsidRPr="00CB2502">
        <w:rPr>
          <w:rFonts w:ascii="Arial" w:hAnsi="Arial" w:cs="Arial"/>
          <w:color w:val="1B1B1B"/>
          <w:sz w:val="24"/>
          <w:szCs w:val="24"/>
          <w:lang w:val="pt"/>
        </w:rPr>
        <w:t xml:space="preserve">5.1. A aquisição </w:t>
      </w:r>
      <w:r w:rsidR="00835DAC">
        <w:rPr>
          <w:rFonts w:ascii="Arial" w:hAnsi="Arial" w:cs="Arial"/>
          <w:color w:val="1B1B1B"/>
          <w:sz w:val="24"/>
          <w:szCs w:val="24"/>
          <w:lang w:val="pt"/>
        </w:rPr>
        <w:t>de impressoras Multifuncionais Brother DCPT720DW A4, Tanque de Tinta até 30PPM até 6000DPI USB/WIFI, sendo necessário por não haver este produto nas escolas Municipais de Nova Santa Helena, prejudicando o desenvolvimento das atividades pedagógicas.</w:t>
      </w:r>
    </w:p>
    <w:p w14:paraId="1D7E692B" w14:textId="77777777" w:rsidR="00CB2502" w:rsidRPr="00CB2502" w:rsidRDefault="00CB2502" w:rsidP="00CB2502">
      <w:pPr>
        <w:autoSpaceDE w:val="0"/>
        <w:autoSpaceDN w:val="0"/>
        <w:adjustRightInd w:val="0"/>
        <w:spacing w:after="0" w:line="240" w:lineRule="auto"/>
        <w:jc w:val="both"/>
        <w:rPr>
          <w:rFonts w:ascii="Arial" w:hAnsi="Arial" w:cs="Arial"/>
          <w:sz w:val="24"/>
          <w:szCs w:val="24"/>
        </w:rPr>
      </w:pPr>
    </w:p>
    <w:p w14:paraId="15954D2C" w14:textId="77777777" w:rsidR="00CB2502" w:rsidRPr="00CB2502" w:rsidRDefault="00CB2502" w:rsidP="00CB2502">
      <w:pPr>
        <w:shd w:val="clear" w:color="auto" w:fill="D9D9D9" w:themeFill="background1" w:themeFillShade="D9"/>
        <w:autoSpaceDE w:val="0"/>
        <w:autoSpaceDN w:val="0"/>
        <w:adjustRightInd w:val="0"/>
        <w:spacing w:after="0" w:line="240" w:lineRule="auto"/>
        <w:jc w:val="both"/>
        <w:rPr>
          <w:rFonts w:ascii="Arial" w:hAnsi="Arial" w:cs="Arial"/>
          <w:b/>
          <w:sz w:val="24"/>
          <w:szCs w:val="24"/>
        </w:rPr>
      </w:pPr>
      <w:r w:rsidRPr="00CB2502">
        <w:rPr>
          <w:rFonts w:ascii="Arial" w:hAnsi="Arial" w:cs="Arial"/>
          <w:b/>
          <w:sz w:val="24"/>
          <w:szCs w:val="24"/>
          <w:lang w:val="pt"/>
        </w:rPr>
        <w:t>6. DA ESPECIFICAÇÃO E CUSTO ESTIMADO DO OBJETO:</w:t>
      </w:r>
    </w:p>
    <w:p w14:paraId="1BBE4D74" w14:textId="77777777" w:rsidR="00CB2502" w:rsidRPr="00CB2502" w:rsidRDefault="00CB2502" w:rsidP="00CB2502">
      <w:pPr>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8494"/>
      </w:tblGrid>
      <w:tr w:rsidR="00CB2502" w:rsidRPr="00CB2502" w14:paraId="495D812F" w14:textId="77777777" w:rsidTr="00514F31">
        <w:trPr>
          <w:trHeight w:val="1533"/>
        </w:trPr>
        <w:tc>
          <w:tcPr>
            <w:tcW w:w="0" w:type="auto"/>
          </w:tcPr>
          <w:p w14:paraId="6EAE2504" w14:textId="77777777" w:rsidR="00CB2502" w:rsidRPr="00CB2502" w:rsidRDefault="00CB2502" w:rsidP="00514F31">
            <w:pPr>
              <w:widowControl w:val="0"/>
              <w:tabs>
                <w:tab w:val="left" w:pos="552"/>
              </w:tabs>
              <w:autoSpaceDE w:val="0"/>
              <w:autoSpaceDN w:val="0"/>
              <w:spacing w:before="12"/>
              <w:jc w:val="both"/>
              <w:rPr>
                <w:rFonts w:ascii="Arial" w:hAnsi="Arial" w:cs="Arial"/>
                <w:color w:val="1B1B1B"/>
                <w:sz w:val="24"/>
                <w:szCs w:val="24"/>
                <w:lang w:val="pt"/>
              </w:rPr>
            </w:pPr>
            <w:r w:rsidRPr="00CB2502">
              <w:rPr>
                <w:rFonts w:ascii="Arial" w:hAnsi="Arial" w:cs="Arial"/>
                <w:color w:val="1B1B1B"/>
                <w:sz w:val="24"/>
                <w:szCs w:val="24"/>
                <w:lang w:val="pt"/>
              </w:rPr>
              <w:t>6.1. As especificações do objeto, bem como as quantidades e valores constam na planilha abaixo:</w:t>
            </w:r>
          </w:p>
          <w:p w14:paraId="29CF0E67" w14:textId="77777777" w:rsidR="00CB2502" w:rsidRPr="00CB2502" w:rsidRDefault="00CB2502" w:rsidP="00514F31">
            <w:pPr>
              <w:widowControl w:val="0"/>
              <w:tabs>
                <w:tab w:val="left" w:pos="552"/>
              </w:tabs>
              <w:autoSpaceDE w:val="0"/>
              <w:autoSpaceDN w:val="0"/>
              <w:spacing w:before="12"/>
              <w:jc w:val="both"/>
              <w:rPr>
                <w:rFonts w:ascii="Arial" w:hAnsi="Arial" w:cs="Arial"/>
                <w:color w:val="1B1B1B"/>
                <w:sz w:val="24"/>
                <w:szCs w:val="24"/>
                <w:lang w:val="pt"/>
              </w:rPr>
            </w:pPr>
          </w:p>
          <w:p w14:paraId="07685A51" w14:textId="09ABB174" w:rsidR="00CB2502" w:rsidRPr="00CB2502" w:rsidRDefault="00CB2502" w:rsidP="000B3BAD">
            <w:pPr>
              <w:widowControl w:val="0"/>
              <w:tabs>
                <w:tab w:val="left" w:pos="598"/>
              </w:tabs>
              <w:autoSpaceDE w:val="0"/>
              <w:autoSpaceDN w:val="0"/>
              <w:ind w:right="140"/>
              <w:jc w:val="both"/>
              <w:rPr>
                <w:rFonts w:ascii="Arial" w:hAnsi="Arial" w:cs="Arial"/>
                <w:color w:val="1B1B1B"/>
                <w:sz w:val="24"/>
                <w:szCs w:val="24"/>
                <w:lang w:val="pt"/>
              </w:rPr>
            </w:pPr>
            <w:r w:rsidRPr="00CB2502">
              <w:rPr>
                <w:rFonts w:ascii="Arial" w:hAnsi="Arial" w:cs="Arial"/>
                <w:color w:val="000000" w:themeColor="text1"/>
                <w:sz w:val="24"/>
                <w:szCs w:val="24"/>
              </w:rPr>
              <w:t xml:space="preserve">6.2. O valor máximo admissível para a contratação dos serviços, elaborado com base na média dos preços praticados no mercado, mediante pesquisa efetuada junto a fornecedores do ramo é de </w:t>
            </w:r>
            <w:r w:rsidRPr="00CB2502">
              <w:rPr>
                <w:rFonts w:ascii="Arial" w:hAnsi="Arial" w:cs="Arial"/>
                <w:b/>
                <w:color w:val="000000" w:themeColor="text1"/>
                <w:sz w:val="24"/>
                <w:szCs w:val="24"/>
              </w:rPr>
              <w:t>R$ 1</w:t>
            </w:r>
            <w:r w:rsidR="000B3BAD">
              <w:rPr>
                <w:rFonts w:ascii="Arial" w:hAnsi="Arial" w:cs="Arial"/>
                <w:b/>
                <w:color w:val="000000" w:themeColor="text1"/>
                <w:sz w:val="24"/>
                <w:szCs w:val="24"/>
              </w:rPr>
              <w:t>3</w:t>
            </w:r>
            <w:r w:rsidRPr="00CB2502">
              <w:rPr>
                <w:rFonts w:ascii="Arial" w:hAnsi="Arial" w:cs="Arial"/>
                <w:b/>
                <w:color w:val="000000" w:themeColor="text1"/>
                <w:sz w:val="24"/>
                <w:szCs w:val="24"/>
              </w:rPr>
              <w:t>.</w:t>
            </w:r>
            <w:r w:rsidR="000B3BAD">
              <w:rPr>
                <w:rFonts w:ascii="Arial" w:hAnsi="Arial" w:cs="Arial"/>
                <w:b/>
                <w:color w:val="000000" w:themeColor="text1"/>
                <w:sz w:val="24"/>
                <w:szCs w:val="24"/>
              </w:rPr>
              <w:t>170</w:t>
            </w:r>
            <w:r w:rsidRPr="00CB2502">
              <w:rPr>
                <w:rFonts w:ascii="Arial" w:hAnsi="Arial" w:cs="Arial"/>
                <w:b/>
                <w:color w:val="000000" w:themeColor="text1"/>
                <w:sz w:val="24"/>
                <w:szCs w:val="24"/>
              </w:rPr>
              <w:t>,00 (</w:t>
            </w:r>
            <w:r w:rsidR="000B3BAD">
              <w:rPr>
                <w:rFonts w:ascii="Arial" w:hAnsi="Arial" w:cs="Arial"/>
                <w:b/>
                <w:color w:val="000000" w:themeColor="text1"/>
                <w:sz w:val="24"/>
                <w:szCs w:val="24"/>
              </w:rPr>
              <w:t>Treze</w:t>
            </w:r>
            <w:r w:rsidRPr="00CB2502">
              <w:rPr>
                <w:rFonts w:ascii="Arial" w:hAnsi="Arial" w:cs="Arial"/>
                <w:b/>
                <w:color w:val="000000" w:themeColor="text1"/>
                <w:sz w:val="24"/>
                <w:szCs w:val="24"/>
              </w:rPr>
              <w:t xml:space="preserve"> Mil </w:t>
            </w:r>
            <w:r w:rsidR="000B3BAD">
              <w:rPr>
                <w:rFonts w:ascii="Arial" w:hAnsi="Arial" w:cs="Arial"/>
                <w:b/>
                <w:color w:val="000000" w:themeColor="text1"/>
                <w:sz w:val="24"/>
                <w:szCs w:val="24"/>
              </w:rPr>
              <w:t>Cento e Setenta</w:t>
            </w:r>
            <w:r w:rsidRPr="00CB2502">
              <w:rPr>
                <w:rFonts w:ascii="Arial" w:hAnsi="Arial" w:cs="Arial"/>
                <w:b/>
                <w:color w:val="000000" w:themeColor="text1"/>
                <w:sz w:val="24"/>
                <w:szCs w:val="24"/>
              </w:rPr>
              <w:t xml:space="preserve"> Reais).</w:t>
            </w:r>
          </w:p>
        </w:tc>
      </w:tr>
    </w:tbl>
    <w:p w14:paraId="2331C4EA" w14:textId="77777777" w:rsidR="00CB2502" w:rsidRPr="00CB2502" w:rsidRDefault="00CB2502" w:rsidP="00CB2502">
      <w:pPr>
        <w:pStyle w:val="PargrafodaLista"/>
        <w:autoSpaceDE w:val="0"/>
        <w:autoSpaceDN w:val="0"/>
        <w:adjustRightInd w:val="0"/>
        <w:ind w:left="0"/>
        <w:jc w:val="both"/>
        <w:rPr>
          <w:rFonts w:ascii="Arial" w:hAnsi="Arial" w:cs="Arial"/>
          <w:b/>
          <w:sz w:val="24"/>
          <w:szCs w:val="24"/>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867"/>
        <w:gridCol w:w="987"/>
        <w:gridCol w:w="3690"/>
        <w:gridCol w:w="987"/>
        <w:gridCol w:w="709"/>
        <w:gridCol w:w="992"/>
        <w:gridCol w:w="1067"/>
      </w:tblGrid>
      <w:tr w:rsidR="00CB2502" w:rsidRPr="00CB2502" w14:paraId="6172E6F3" w14:textId="77777777" w:rsidTr="00514F31">
        <w:trPr>
          <w:trHeight w:val="932"/>
          <w:jc w:val="cent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475BFA82" w14:textId="77777777" w:rsidR="00CB2502" w:rsidRPr="00C82DAE" w:rsidRDefault="00CB2502" w:rsidP="00514F31">
            <w:pPr>
              <w:jc w:val="center"/>
              <w:rPr>
                <w:rFonts w:ascii="Arial" w:eastAsia="Times New Roman" w:hAnsi="Arial" w:cs="Arial"/>
                <w:b/>
                <w:bCs/>
                <w:sz w:val="18"/>
                <w:szCs w:val="20"/>
              </w:rPr>
            </w:pPr>
            <w:r w:rsidRPr="00C82DAE">
              <w:rPr>
                <w:rFonts w:ascii="Arial" w:eastAsia="Times New Roman" w:hAnsi="Arial" w:cs="Arial"/>
                <w:b/>
                <w:bCs/>
                <w:sz w:val="18"/>
                <w:szCs w:val="20"/>
              </w:rPr>
              <w:lastRenderedPageBreak/>
              <w:t>ITEM</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2EA61B3A" w14:textId="77777777" w:rsidR="00CB2502" w:rsidRPr="00C82DAE" w:rsidRDefault="00CB2502" w:rsidP="00514F31">
            <w:pPr>
              <w:widowControl w:val="0"/>
              <w:autoSpaceDE w:val="0"/>
              <w:autoSpaceDN w:val="0"/>
              <w:adjustRightInd w:val="0"/>
              <w:spacing w:before="15" w:after="0" w:line="240" w:lineRule="auto"/>
              <w:jc w:val="center"/>
              <w:rPr>
                <w:rFonts w:ascii="Arial" w:eastAsia="Times New Roman" w:hAnsi="Arial" w:cs="Arial"/>
                <w:b/>
                <w:sz w:val="16"/>
                <w:szCs w:val="16"/>
              </w:rPr>
            </w:pPr>
            <w:r w:rsidRPr="00C82DAE">
              <w:rPr>
                <w:rFonts w:ascii="Arial" w:eastAsia="Times New Roman" w:hAnsi="Arial" w:cs="Arial"/>
                <w:b/>
                <w:sz w:val="16"/>
                <w:szCs w:val="16"/>
              </w:rPr>
              <w:t>CÓDIGO</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356F5D48" w14:textId="77777777" w:rsidR="00CB2502" w:rsidRPr="00C82DAE" w:rsidRDefault="00CB2502" w:rsidP="00514F31">
            <w:pPr>
              <w:widowControl w:val="0"/>
              <w:autoSpaceDE w:val="0"/>
              <w:autoSpaceDN w:val="0"/>
              <w:adjustRightInd w:val="0"/>
              <w:spacing w:before="15" w:after="0" w:line="240" w:lineRule="auto"/>
              <w:jc w:val="center"/>
              <w:rPr>
                <w:rFonts w:ascii="Arial" w:eastAsia="Times New Roman" w:hAnsi="Arial" w:cs="Arial"/>
                <w:b/>
                <w:sz w:val="16"/>
                <w:szCs w:val="16"/>
              </w:rPr>
            </w:pPr>
            <w:r w:rsidRPr="00C82DAE">
              <w:rPr>
                <w:rFonts w:ascii="Arial" w:eastAsia="Times New Roman" w:hAnsi="Arial" w:cs="Arial"/>
                <w:b/>
                <w:sz w:val="16"/>
                <w:szCs w:val="16"/>
              </w:rPr>
              <w:t>CÓDIGO TCE</w:t>
            </w:r>
          </w:p>
        </w:tc>
        <w:tc>
          <w:tcPr>
            <w:tcW w:w="3690" w:type="dxa"/>
            <w:shd w:val="clear" w:color="auto" w:fill="auto"/>
            <w:vAlign w:val="center"/>
          </w:tcPr>
          <w:p w14:paraId="0C5A6B80" w14:textId="77777777" w:rsidR="00CB2502" w:rsidRPr="00CB2502" w:rsidRDefault="00CB2502" w:rsidP="00514F31">
            <w:pPr>
              <w:jc w:val="center"/>
              <w:rPr>
                <w:rFonts w:ascii="Arial" w:eastAsia="Times New Roman" w:hAnsi="Arial" w:cs="Arial"/>
                <w:b/>
                <w:bCs/>
                <w:sz w:val="18"/>
                <w:szCs w:val="20"/>
              </w:rPr>
            </w:pPr>
            <w:r w:rsidRPr="00CB2502">
              <w:rPr>
                <w:rFonts w:ascii="Arial" w:eastAsia="Times New Roman" w:hAnsi="Arial" w:cs="Arial"/>
                <w:b/>
                <w:bCs/>
                <w:sz w:val="18"/>
                <w:szCs w:val="20"/>
              </w:rPr>
              <w:t>DESCRIÇÃO</w:t>
            </w:r>
          </w:p>
        </w:tc>
        <w:tc>
          <w:tcPr>
            <w:tcW w:w="987" w:type="dxa"/>
            <w:shd w:val="clear" w:color="auto" w:fill="auto"/>
            <w:vAlign w:val="center"/>
          </w:tcPr>
          <w:p w14:paraId="03DAC6E6" w14:textId="77777777" w:rsidR="00CB2502" w:rsidRPr="00CB2502" w:rsidRDefault="00CB2502" w:rsidP="00514F31">
            <w:pPr>
              <w:jc w:val="center"/>
              <w:rPr>
                <w:rFonts w:ascii="Arial" w:eastAsia="Times New Roman" w:hAnsi="Arial" w:cs="Arial"/>
                <w:b/>
                <w:bCs/>
                <w:sz w:val="18"/>
                <w:szCs w:val="20"/>
              </w:rPr>
            </w:pPr>
            <w:r w:rsidRPr="00CB2502">
              <w:rPr>
                <w:rFonts w:ascii="Arial" w:eastAsia="Times New Roman" w:hAnsi="Arial" w:cs="Arial"/>
                <w:b/>
                <w:bCs/>
                <w:sz w:val="18"/>
                <w:szCs w:val="20"/>
              </w:rPr>
              <w:t>UN.</w:t>
            </w:r>
          </w:p>
        </w:tc>
        <w:tc>
          <w:tcPr>
            <w:tcW w:w="709" w:type="dxa"/>
            <w:shd w:val="clear" w:color="auto" w:fill="auto"/>
            <w:vAlign w:val="center"/>
          </w:tcPr>
          <w:p w14:paraId="7B0D1E46" w14:textId="77777777" w:rsidR="00CB2502" w:rsidRPr="00CB2502" w:rsidRDefault="00CB2502" w:rsidP="00514F31">
            <w:pPr>
              <w:jc w:val="center"/>
              <w:rPr>
                <w:rFonts w:ascii="Arial" w:eastAsia="Times New Roman" w:hAnsi="Arial" w:cs="Arial"/>
                <w:b/>
                <w:bCs/>
                <w:sz w:val="18"/>
                <w:szCs w:val="20"/>
              </w:rPr>
            </w:pPr>
            <w:r w:rsidRPr="00CB2502">
              <w:rPr>
                <w:rFonts w:ascii="Arial" w:eastAsia="Times New Roman" w:hAnsi="Arial" w:cs="Arial"/>
                <w:b/>
                <w:bCs/>
                <w:sz w:val="18"/>
                <w:szCs w:val="20"/>
              </w:rPr>
              <w:t>QTD.</w:t>
            </w:r>
          </w:p>
        </w:tc>
        <w:tc>
          <w:tcPr>
            <w:tcW w:w="992" w:type="dxa"/>
            <w:vAlign w:val="center"/>
          </w:tcPr>
          <w:p w14:paraId="414F5087" w14:textId="77777777" w:rsidR="00CB2502" w:rsidRPr="00CB2502" w:rsidRDefault="00CB2502" w:rsidP="00514F31">
            <w:pPr>
              <w:jc w:val="center"/>
              <w:rPr>
                <w:rFonts w:ascii="Arial" w:eastAsia="Times New Roman" w:hAnsi="Arial" w:cs="Arial"/>
                <w:b/>
                <w:bCs/>
                <w:sz w:val="18"/>
                <w:szCs w:val="20"/>
              </w:rPr>
            </w:pPr>
            <w:r w:rsidRPr="00CB2502">
              <w:rPr>
                <w:rFonts w:ascii="Arial" w:eastAsia="Times New Roman" w:hAnsi="Arial" w:cs="Arial"/>
                <w:b/>
                <w:bCs/>
                <w:sz w:val="18"/>
                <w:szCs w:val="20"/>
              </w:rPr>
              <w:t xml:space="preserve">VALOR </w:t>
            </w:r>
            <w:r w:rsidRPr="00CB2502">
              <w:rPr>
                <w:rFonts w:ascii="Arial" w:eastAsia="Times New Roman" w:hAnsi="Arial" w:cs="Arial"/>
                <w:b/>
                <w:bCs/>
                <w:sz w:val="16"/>
                <w:szCs w:val="20"/>
              </w:rPr>
              <w:t>UNITÁRIO</w:t>
            </w:r>
            <w:r w:rsidRPr="00CB2502">
              <w:rPr>
                <w:rFonts w:ascii="Arial" w:eastAsia="Times New Roman" w:hAnsi="Arial" w:cs="Arial"/>
                <w:b/>
                <w:bCs/>
                <w:sz w:val="18"/>
                <w:szCs w:val="20"/>
              </w:rPr>
              <w:t xml:space="preserve"> R$</w:t>
            </w:r>
          </w:p>
        </w:tc>
        <w:tc>
          <w:tcPr>
            <w:tcW w:w="1067" w:type="dxa"/>
            <w:vAlign w:val="center"/>
          </w:tcPr>
          <w:p w14:paraId="1AD11081" w14:textId="77777777" w:rsidR="00CB2502" w:rsidRPr="00CB2502" w:rsidRDefault="00CB2502" w:rsidP="00514F31">
            <w:pPr>
              <w:jc w:val="center"/>
              <w:rPr>
                <w:rFonts w:ascii="Arial" w:eastAsia="Times New Roman" w:hAnsi="Arial" w:cs="Arial"/>
                <w:b/>
                <w:bCs/>
                <w:sz w:val="18"/>
                <w:szCs w:val="20"/>
              </w:rPr>
            </w:pPr>
            <w:r w:rsidRPr="00CB2502">
              <w:rPr>
                <w:rFonts w:ascii="Arial" w:eastAsia="Times New Roman" w:hAnsi="Arial" w:cs="Arial"/>
                <w:b/>
                <w:bCs/>
                <w:sz w:val="18"/>
                <w:szCs w:val="20"/>
              </w:rPr>
              <w:t>VALOR TOTAL R$</w:t>
            </w:r>
          </w:p>
        </w:tc>
      </w:tr>
      <w:tr w:rsidR="00CB2502" w:rsidRPr="00CB2502" w14:paraId="30123FBC" w14:textId="77777777" w:rsidTr="00514F31">
        <w:trPr>
          <w:trHeight w:val="827"/>
          <w:jc w:val="cent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1012DA10" w14:textId="77777777" w:rsidR="00CB2502" w:rsidRPr="00C82DAE" w:rsidRDefault="00CB2502" w:rsidP="00514F31">
            <w:pPr>
              <w:widowControl w:val="0"/>
              <w:autoSpaceDE w:val="0"/>
              <w:autoSpaceDN w:val="0"/>
              <w:adjustRightInd w:val="0"/>
              <w:spacing w:before="15" w:after="0" w:line="240" w:lineRule="auto"/>
              <w:jc w:val="center"/>
              <w:rPr>
                <w:rFonts w:ascii="Arial" w:eastAsia="Times New Roman" w:hAnsi="Arial" w:cs="Arial"/>
                <w:sz w:val="16"/>
                <w:szCs w:val="16"/>
              </w:rPr>
            </w:pPr>
            <w:r w:rsidRPr="00C82DAE">
              <w:rPr>
                <w:rFonts w:ascii="Arial" w:eastAsia="Times New Roman" w:hAnsi="Arial" w:cs="Arial"/>
                <w:color w:val="000000"/>
                <w:sz w:val="16"/>
                <w:szCs w:val="16"/>
              </w:rPr>
              <w:t>1</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3E444CDD" w14:textId="3F3A0E97" w:rsidR="00CB2502" w:rsidRPr="00C82DAE" w:rsidRDefault="00C82DAE" w:rsidP="00514F31">
            <w:pPr>
              <w:widowControl w:val="0"/>
              <w:autoSpaceDE w:val="0"/>
              <w:autoSpaceDN w:val="0"/>
              <w:adjustRightInd w:val="0"/>
              <w:spacing w:before="15" w:after="0" w:line="240" w:lineRule="auto"/>
              <w:jc w:val="center"/>
              <w:rPr>
                <w:rFonts w:ascii="Arial" w:eastAsia="Times New Roman" w:hAnsi="Arial" w:cs="Arial"/>
                <w:sz w:val="16"/>
                <w:szCs w:val="16"/>
              </w:rPr>
            </w:pPr>
            <w:r w:rsidRPr="00C82DAE">
              <w:rPr>
                <w:rFonts w:ascii="Arial" w:eastAsia="Times New Roman" w:hAnsi="Arial" w:cs="Arial"/>
                <w:sz w:val="16"/>
                <w:szCs w:val="16"/>
              </w:rPr>
              <w:t>510023</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5D4584D6" w14:textId="2AF87208" w:rsidR="00CB2502" w:rsidRPr="00C82DAE" w:rsidRDefault="00C82DAE" w:rsidP="00514F31">
            <w:pPr>
              <w:widowControl w:val="0"/>
              <w:autoSpaceDE w:val="0"/>
              <w:autoSpaceDN w:val="0"/>
              <w:adjustRightInd w:val="0"/>
              <w:spacing w:before="15" w:after="0" w:line="240" w:lineRule="auto"/>
              <w:jc w:val="center"/>
              <w:rPr>
                <w:rFonts w:ascii="Arial" w:eastAsia="Times New Roman" w:hAnsi="Arial" w:cs="Arial"/>
                <w:sz w:val="16"/>
                <w:szCs w:val="16"/>
              </w:rPr>
            </w:pPr>
            <w:r w:rsidRPr="00C82DAE">
              <w:rPr>
                <w:rFonts w:ascii="Arial" w:eastAsia="Times New Roman" w:hAnsi="Arial" w:cs="Arial"/>
                <w:sz w:val="16"/>
                <w:szCs w:val="16"/>
              </w:rPr>
              <w:t>00036777</w:t>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14:paraId="4F05FBAE" w14:textId="6E81E40F" w:rsidR="00CB2502" w:rsidRPr="00CB2502" w:rsidRDefault="000B3BAD" w:rsidP="00514F31">
            <w:pPr>
              <w:widowControl w:val="0"/>
              <w:autoSpaceDE w:val="0"/>
              <w:autoSpaceDN w:val="0"/>
              <w:adjustRightInd w:val="0"/>
              <w:spacing w:before="15" w:after="0" w:line="240" w:lineRule="auto"/>
              <w:jc w:val="center"/>
              <w:rPr>
                <w:rFonts w:ascii="Arial" w:eastAsia="Times New Roman" w:hAnsi="Arial" w:cs="Arial"/>
                <w:sz w:val="16"/>
                <w:szCs w:val="16"/>
              </w:rPr>
            </w:pPr>
            <w:r>
              <w:rPr>
                <w:rFonts w:ascii="Arial" w:hAnsi="Arial" w:cs="Arial"/>
                <w:sz w:val="20"/>
                <w:szCs w:val="20"/>
              </w:rPr>
              <w:t>Multifuncional Brother DCPT720DW A4, Tanque de Tinta até 30PPM até 6000DPI USB/WIFI</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5184E" w14:textId="3A30A71D" w:rsidR="00CB2502" w:rsidRPr="00CB2502" w:rsidRDefault="00C82DAE" w:rsidP="00514F31">
            <w:pPr>
              <w:widowControl w:val="0"/>
              <w:autoSpaceDE w:val="0"/>
              <w:autoSpaceDN w:val="0"/>
              <w:adjustRightInd w:val="0"/>
              <w:spacing w:before="15" w:after="0" w:line="240" w:lineRule="auto"/>
              <w:jc w:val="center"/>
              <w:rPr>
                <w:rFonts w:ascii="Arial" w:eastAsia="Times New Roman" w:hAnsi="Arial" w:cs="Arial"/>
                <w:sz w:val="16"/>
                <w:szCs w:val="16"/>
              </w:rPr>
            </w:pPr>
            <w:r>
              <w:rPr>
                <w:rFonts w:ascii="Arial" w:eastAsia="Times New Roman" w:hAnsi="Arial" w:cs="Arial"/>
                <w:color w:val="000000"/>
                <w:sz w:val="16"/>
                <w:szCs w:val="16"/>
              </w:rPr>
              <w:t>UN</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D236DC" w14:textId="29FEBF11" w:rsidR="00CB2502" w:rsidRPr="00CB2502" w:rsidRDefault="000B3BAD" w:rsidP="00514F31">
            <w:pPr>
              <w:widowControl w:val="0"/>
              <w:autoSpaceDE w:val="0"/>
              <w:autoSpaceDN w:val="0"/>
              <w:adjustRightInd w:val="0"/>
              <w:spacing w:before="15"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05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08F7D8D" w14:textId="6EBA92BD" w:rsidR="00CB2502" w:rsidRPr="00CB2502" w:rsidRDefault="000B3BAD" w:rsidP="00514F31">
            <w:pPr>
              <w:widowControl w:val="0"/>
              <w:autoSpaceDE w:val="0"/>
              <w:autoSpaceDN w:val="0"/>
              <w:adjustRightInd w:val="0"/>
              <w:spacing w:before="15" w:after="0" w:line="240" w:lineRule="auto"/>
              <w:jc w:val="center"/>
              <w:rPr>
                <w:rFonts w:ascii="Arial" w:eastAsia="Times New Roman" w:hAnsi="Arial" w:cs="Arial"/>
                <w:sz w:val="16"/>
                <w:szCs w:val="16"/>
              </w:rPr>
            </w:pPr>
            <w:r>
              <w:rPr>
                <w:rFonts w:ascii="Arial" w:eastAsia="Times New Roman" w:hAnsi="Arial" w:cs="Arial"/>
                <w:sz w:val="16"/>
                <w:szCs w:val="16"/>
              </w:rPr>
              <w:t>2.634,00</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14:paraId="6BD045CA" w14:textId="353677F8" w:rsidR="00CB2502" w:rsidRPr="00CB2502" w:rsidRDefault="000B3BAD" w:rsidP="00514F31">
            <w:pPr>
              <w:widowControl w:val="0"/>
              <w:autoSpaceDE w:val="0"/>
              <w:autoSpaceDN w:val="0"/>
              <w:adjustRightInd w:val="0"/>
              <w:spacing w:before="15" w:after="0" w:line="240" w:lineRule="auto"/>
              <w:jc w:val="center"/>
              <w:rPr>
                <w:rFonts w:ascii="Arial" w:eastAsia="Times New Roman" w:hAnsi="Arial" w:cs="Arial"/>
                <w:sz w:val="16"/>
                <w:szCs w:val="16"/>
              </w:rPr>
            </w:pPr>
            <w:r>
              <w:rPr>
                <w:rFonts w:ascii="Arial" w:eastAsia="Times New Roman" w:hAnsi="Arial" w:cs="Arial"/>
                <w:sz w:val="16"/>
                <w:szCs w:val="16"/>
              </w:rPr>
              <w:t>13.170,00</w:t>
            </w:r>
          </w:p>
        </w:tc>
      </w:tr>
      <w:tr w:rsidR="00CB2502" w:rsidRPr="00CB2502" w14:paraId="6E716277" w14:textId="77777777" w:rsidTr="00514F31">
        <w:trPr>
          <w:trHeight w:val="192"/>
          <w:jc w:val="center"/>
        </w:trPr>
        <w:tc>
          <w:tcPr>
            <w:tcW w:w="8925" w:type="dxa"/>
            <w:gridSpan w:val="7"/>
            <w:tcBorders>
              <w:top w:val="single" w:sz="4" w:space="0" w:color="auto"/>
              <w:left w:val="single" w:sz="4" w:space="0" w:color="auto"/>
              <w:bottom w:val="single" w:sz="4" w:space="0" w:color="auto"/>
              <w:right w:val="single" w:sz="4" w:space="0" w:color="auto"/>
            </w:tcBorders>
            <w:shd w:val="clear" w:color="auto" w:fill="auto"/>
          </w:tcPr>
          <w:p w14:paraId="4723D1C2" w14:textId="77777777" w:rsidR="00CB2502" w:rsidRPr="00CB2502" w:rsidRDefault="00CB2502" w:rsidP="00514F31">
            <w:pPr>
              <w:widowControl w:val="0"/>
              <w:autoSpaceDE w:val="0"/>
              <w:autoSpaceDN w:val="0"/>
              <w:adjustRightInd w:val="0"/>
              <w:spacing w:after="0" w:line="240" w:lineRule="auto"/>
              <w:jc w:val="right"/>
              <w:rPr>
                <w:rFonts w:ascii="Arial" w:eastAsia="Times New Roman" w:hAnsi="Arial" w:cs="Arial"/>
                <w:color w:val="000000"/>
                <w:sz w:val="16"/>
                <w:szCs w:val="16"/>
              </w:rPr>
            </w:pPr>
            <w:r w:rsidRPr="00CB2502">
              <w:rPr>
                <w:rFonts w:ascii="Arial" w:eastAsia="Times New Roman" w:hAnsi="Arial" w:cs="Arial"/>
                <w:color w:val="000000"/>
                <w:sz w:val="16"/>
                <w:szCs w:val="16"/>
              </w:rPr>
              <w:t xml:space="preserve">  </w:t>
            </w:r>
            <w:r w:rsidRPr="00CB2502">
              <w:rPr>
                <w:rFonts w:ascii="Arial" w:eastAsia="Times New Roman" w:hAnsi="Arial" w:cs="Arial"/>
                <w:b/>
                <w:bCs/>
                <w:color w:val="000000"/>
                <w:sz w:val="16"/>
                <w:szCs w:val="16"/>
              </w:rPr>
              <w:t>VALOR TOTAL R$</w:t>
            </w:r>
          </w:p>
        </w:tc>
        <w:tc>
          <w:tcPr>
            <w:tcW w:w="1067" w:type="dxa"/>
            <w:tcBorders>
              <w:top w:val="single" w:sz="4" w:space="0" w:color="auto"/>
              <w:left w:val="single" w:sz="4" w:space="0" w:color="auto"/>
              <w:bottom w:val="single" w:sz="4" w:space="0" w:color="auto"/>
              <w:right w:val="single" w:sz="4" w:space="0" w:color="auto"/>
            </w:tcBorders>
            <w:shd w:val="clear" w:color="auto" w:fill="auto"/>
          </w:tcPr>
          <w:p w14:paraId="4432DDBD" w14:textId="7BDE9D2D" w:rsidR="00CB2502" w:rsidRPr="00CB2502" w:rsidRDefault="00CB2502" w:rsidP="000B3BAD">
            <w:pPr>
              <w:widowControl w:val="0"/>
              <w:autoSpaceDE w:val="0"/>
              <w:autoSpaceDN w:val="0"/>
              <w:adjustRightInd w:val="0"/>
              <w:spacing w:after="0" w:line="240" w:lineRule="auto"/>
              <w:rPr>
                <w:rFonts w:ascii="Arial" w:eastAsia="Times New Roman" w:hAnsi="Arial" w:cs="Arial"/>
                <w:b/>
                <w:color w:val="000000"/>
                <w:sz w:val="16"/>
                <w:szCs w:val="16"/>
              </w:rPr>
            </w:pPr>
            <w:r w:rsidRPr="00CB2502">
              <w:rPr>
                <w:rFonts w:ascii="Arial" w:eastAsia="Times New Roman" w:hAnsi="Arial" w:cs="Arial"/>
                <w:b/>
                <w:color w:val="000000"/>
                <w:sz w:val="16"/>
                <w:szCs w:val="16"/>
              </w:rPr>
              <w:t>1</w:t>
            </w:r>
            <w:r w:rsidR="000B3BAD">
              <w:rPr>
                <w:rFonts w:ascii="Arial" w:eastAsia="Times New Roman" w:hAnsi="Arial" w:cs="Arial"/>
                <w:b/>
                <w:color w:val="000000"/>
                <w:sz w:val="16"/>
                <w:szCs w:val="16"/>
              </w:rPr>
              <w:t>3</w:t>
            </w:r>
            <w:r w:rsidRPr="00CB2502">
              <w:rPr>
                <w:rFonts w:ascii="Arial" w:eastAsia="Times New Roman" w:hAnsi="Arial" w:cs="Arial"/>
                <w:b/>
                <w:color w:val="000000"/>
                <w:sz w:val="16"/>
                <w:szCs w:val="16"/>
              </w:rPr>
              <w:t>.</w:t>
            </w:r>
            <w:r w:rsidR="000B3BAD">
              <w:rPr>
                <w:rFonts w:ascii="Arial" w:eastAsia="Times New Roman" w:hAnsi="Arial" w:cs="Arial"/>
                <w:b/>
                <w:color w:val="000000"/>
                <w:sz w:val="16"/>
                <w:szCs w:val="16"/>
              </w:rPr>
              <w:t>170</w:t>
            </w:r>
            <w:r w:rsidRPr="00CB2502">
              <w:rPr>
                <w:rFonts w:ascii="Arial" w:eastAsia="Times New Roman" w:hAnsi="Arial" w:cs="Arial"/>
                <w:b/>
                <w:color w:val="000000"/>
                <w:sz w:val="16"/>
                <w:szCs w:val="16"/>
              </w:rPr>
              <w:t>,00</w:t>
            </w:r>
          </w:p>
        </w:tc>
      </w:tr>
    </w:tbl>
    <w:p w14:paraId="0EDB6206" w14:textId="77777777" w:rsidR="00CB2502" w:rsidRPr="00CB2502" w:rsidRDefault="00CB2502" w:rsidP="00CB2502">
      <w:pPr>
        <w:pStyle w:val="PargrafodaLista"/>
        <w:autoSpaceDE w:val="0"/>
        <w:autoSpaceDN w:val="0"/>
        <w:adjustRightInd w:val="0"/>
        <w:ind w:left="0"/>
        <w:jc w:val="both"/>
        <w:rPr>
          <w:rFonts w:ascii="Arial" w:hAnsi="Arial" w:cs="Arial"/>
          <w:b/>
          <w:sz w:val="24"/>
          <w:szCs w:val="24"/>
        </w:rPr>
      </w:pPr>
    </w:p>
    <w:p w14:paraId="114C3E26" w14:textId="77777777" w:rsidR="00CB2502" w:rsidRPr="00CB2502" w:rsidRDefault="00CB2502" w:rsidP="00CB2502">
      <w:pPr>
        <w:pStyle w:val="PargrafodaLista"/>
        <w:shd w:val="clear" w:color="auto" w:fill="D9D9D9" w:themeFill="background1" w:themeFillShade="D9"/>
        <w:autoSpaceDE w:val="0"/>
        <w:autoSpaceDN w:val="0"/>
        <w:adjustRightInd w:val="0"/>
        <w:ind w:left="0"/>
        <w:jc w:val="both"/>
        <w:rPr>
          <w:rFonts w:ascii="Arial" w:hAnsi="Arial" w:cs="Arial"/>
          <w:b/>
          <w:sz w:val="24"/>
          <w:szCs w:val="24"/>
        </w:rPr>
      </w:pPr>
      <w:r w:rsidRPr="00CB2502">
        <w:rPr>
          <w:rFonts w:ascii="Arial" w:hAnsi="Arial" w:cs="Arial"/>
          <w:b/>
          <w:sz w:val="24"/>
          <w:szCs w:val="24"/>
          <w:lang w:val="pt"/>
        </w:rPr>
        <w:t>7. DOS PRAZOS:</w:t>
      </w:r>
    </w:p>
    <w:p w14:paraId="34F8F399" w14:textId="77777777" w:rsidR="00CB2502" w:rsidRPr="00CB2502" w:rsidRDefault="00CB2502" w:rsidP="00CB2502">
      <w:pPr>
        <w:pStyle w:val="PargrafodaLista"/>
        <w:autoSpaceDE w:val="0"/>
        <w:autoSpaceDN w:val="0"/>
        <w:adjustRightInd w:val="0"/>
        <w:ind w:left="0"/>
        <w:jc w:val="both"/>
        <w:rPr>
          <w:rFonts w:ascii="Arial" w:hAnsi="Arial" w:cs="Arial"/>
          <w:b/>
          <w:sz w:val="24"/>
          <w:szCs w:val="24"/>
        </w:rPr>
      </w:pPr>
    </w:p>
    <w:tbl>
      <w:tblPr>
        <w:tblStyle w:val="Tabelacomgrade"/>
        <w:tblW w:w="5000" w:type="pct"/>
        <w:tblLook w:val="04A0" w:firstRow="1" w:lastRow="0" w:firstColumn="1" w:lastColumn="0" w:noHBand="0" w:noVBand="1"/>
      </w:tblPr>
      <w:tblGrid>
        <w:gridCol w:w="8494"/>
      </w:tblGrid>
      <w:tr w:rsidR="00CB2502" w:rsidRPr="00CB2502" w14:paraId="76395A44" w14:textId="77777777" w:rsidTr="00514F31">
        <w:tc>
          <w:tcPr>
            <w:tcW w:w="5000" w:type="pct"/>
          </w:tcPr>
          <w:p w14:paraId="4DA60C79" w14:textId="77777777" w:rsidR="00CB2502" w:rsidRPr="00CB2502" w:rsidRDefault="00CB2502" w:rsidP="00514F31">
            <w:pPr>
              <w:widowControl w:val="0"/>
              <w:tabs>
                <w:tab w:val="left" w:pos="674"/>
              </w:tabs>
              <w:autoSpaceDE w:val="0"/>
              <w:autoSpaceDN w:val="0"/>
              <w:ind w:right="204"/>
              <w:jc w:val="both"/>
              <w:rPr>
                <w:rFonts w:ascii="Arial" w:hAnsi="Arial" w:cs="Arial"/>
                <w:color w:val="1B1B1B"/>
                <w:sz w:val="24"/>
                <w:szCs w:val="24"/>
              </w:rPr>
            </w:pPr>
            <w:bookmarkStart w:id="0" w:name="_GoBack" w:colFirst="1" w:colLast="1"/>
            <w:r w:rsidRPr="00CB2502">
              <w:rPr>
                <w:rFonts w:ascii="Arial" w:hAnsi="Arial" w:cs="Arial"/>
                <w:color w:val="1B1B1B"/>
                <w:sz w:val="24"/>
                <w:szCs w:val="24"/>
              </w:rPr>
              <w:t>7.1. O Prazo de Vigência do Contrato Administrativo de prestação de serviços será a partir da data de assinatura até o dia 31 de dezembro de 2022, em conformidade com o exercício financeiro e demais dispositivos legais.</w:t>
            </w:r>
          </w:p>
        </w:tc>
      </w:tr>
      <w:bookmarkEnd w:id="0"/>
    </w:tbl>
    <w:p w14:paraId="1148DA84" w14:textId="77777777" w:rsidR="00CB2502" w:rsidRPr="00CB2502" w:rsidRDefault="00CB2502" w:rsidP="00CB2502">
      <w:pPr>
        <w:pStyle w:val="PargrafodaLista"/>
        <w:autoSpaceDE w:val="0"/>
        <w:autoSpaceDN w:val="0"/>
        <w:adjustRightInd w:val="0"/>
        <w:ind w:left="0"/>
        <w:jc w:val="both"/>
        <w:rPr>
          <w:rFonts w:ascii="Arial" w:hAnsi="Arial" w:cs="Arial"/>
          <w:b/>
          <w:sz w:val="24"/>
          <w:szCs w:val="24"/>
        </w:rPr>
      </w:pPr>
    </w:p>
    <w:p w14:paraId="32F3BE83" w14:textId="77777777" w:rsidR="00CB2502" w:rsidRPr="00CB2502" w:rsidRDefault="00CB2502" w:rsidP="00CB2502">
      <w:pPr>
        <w:pStyle w:val="PargrafodaLista"/>
        <w:shd w:val="clear" w:color="auto" w:fill="D9D9D9" w:themeFill="background1" w:themeFillShade="D9"/>
        <w:autoSpaceDE w:val="0"/>
        <w:autoSpaceDN w:val="0"/>
        <w:adjustRightInd w:val="0"/>
        <w:ind w:left="0"/>
        <w:jc w:val="both"/>
        <w:rPr>
          <w:rFonts w:ascii="Arial" w:hAnsi="Arial" w:cs="Arial"/>
          <w:b/>
          <w:sz w:val="24"/>
          <w:szCs w:val="24"/>
        </w:rPr>
      </w:pPr>
      <w:r w:rsidRPr="00CB2502">
        <w:rPr>
          <w:rFonts w:ascii="Arial" w:hAnsi="Arial" w:cs="Arial"/>
          <w:b/>
          <w:sz w:val="24"/>
          <w:szCs w:val="24"/>
        </w:rPr>
        <w:t>8. DA PRESTAÇÃO DOS SERVIÇOS E CONDIÇÕES DE ACEITAÇAO:</w:t>
      </w:r>
    </w:p>
    <w:p w14:paraId="4BE08925" w14:textId="77777777" w:rsidR="00CB2502" w:rsidRPr="00CB2502" w:rsidRDefault="00CB2502" w:rsidP="00CB2502">
      <w:pPr>
        <w:pStyle w:val="PargrafodaLista"/>
        <w:autoSpaceDE w:val="0"/>
        <w:autoSpaceDN w:val="0"/>
        <w:adjustRightInd w:val="0"/>
        <w:ind w:left="0"/>
        <w:jc w:val="both"/>
        <w:rPr>
          <w:rFonts w:ascii="Arial" w:hAnsi="Arial" w:cs="Arial"/>
          <w:b/>
          <w:sz w:val="24"/>
          <w:szCs w:val="24"/>
        </w:rPr>
      </w:pPr>
    </w:p>
    <w:tbl>
      <w:tblPr>
        <w:tblStyle w:val="Tabelacomgrade"/>
        <w:tblW w:w="0" w:type="auto"/>
        <w:tblLook w:val="04A0" w:firstRow="1" w:lastRow="0" w:firstColumn="1" w:lastColumn="0" w:noHBand="0" w:noVBand="1"/>
      </w:tblPr>
      <w:tblGrid>
        <w:gridCol w:w="8494"/>
      </w:tblGrid>
      <w:tr w:rsidR="00CB2502" w:rsidRPr="00CB2502" w14:paraId="4627E282" w14:textId="77777777" w:rsidTr="00514F31">
        <w:tc>
          <w:tcPr>
            <w:tcW w:w="0" w:type="auto"/>
          </w:tcPr>
          <w:p w14:paraId="7FFA3D4F" w14:textId="77777777" w:rsidR="00CB2502" w:rsidRPr="00CB2502" w:rsidRDefault="00CB2502" w:rsidP="00514F31">
            <w:pPr>
              <w:jc w:val="both"/>
              <w:rPr>
                <w:rFonts w:ascii="Arial" w:hAnsi="Arial" w:cs="Arial"/>
                <w:bCs/>
                <w:sz w:val="24"/>
                <w:szCs w:val="24"/>
              </w:rPr>
            </w:pPr>
            <w:r w:rsidRPr="00CB2502">
              <w:rPr>
                <w:rFonts w:ascii="Arial" w:hAnsi="Arial" w:cs="Arial"/>
                <w:bCs/>
                <w:sz w:val="24"/>
                <w:szCs w:val="24"/>
              </w:rPr>
              <w:t xml:space="preserve">8.1. Os serviços adquiridos deverão ser prestados, conforme requisitados pelo setor competente da Prefeitura Municipal de Nova Santa Helena/MT, através de Solicitação, Pedido ou Autorização de Fornecimento. </w:t>
            </w:r>
          </w:p>
          <w:p w14:paraId="3E0EFCFB" w14:textId="77777777" w:rsidR="00CB2502" w:rsidRPr="00CB2502" w:rsidRDefault="00CB2502" w:rsidP="00514F31">
            <w:pPr>
              <w:jc w:val="both"/>
              <w:rPr>
                <w:rFonts w:ascii="Arial" w:hAnsi="Arial" w:cs="Arial"/>
                <w:bCs/>
                <w:sz w:val="24"/>
                <w:szCs w:val="24"/>
              </w:rPr>
            </w:pPr>
          </w:p>
          <w:p w14:paraId="600BF7A2" w14:textId="77777777" w:rsidR="00CB2502" w:rsidRPr="00CB2502" w:rsidRDefault="00CB2502" w:rsidP="00514F31">
            <w:pPr>
              <w:jc w:val="both"/>
              <w:rPr>
                <w:rFonts w:ascii="Arial" w:hAnsi="Arial" w:cs="Arial"/>
                <w:bCs/>
                <w:sz w:val="24"/>
                <w:szCs w:val="24"/>
              </w:rPr>
            </w:pPr>
            <w:r w:rsidRPr="00CB2502">
              <w:rPr>
                <w:rFonts w:ascii="Arial" w:hAnsi="Arial" w:cs="Arial"/>
                <w:b/>
                <w:bCs/>
                <w:sz w:val="24"/>
                <w:szCs w:val="24"/>
              </w:rPr>
              <w:t>8.2</w:t>
            </w:r>
            <w:r w:rsidRPr="00CB2502">
              <w:rPr>
                <w:rFonts w:ascii="Arial" w:hAnsi="Arial" w:cs="Arial"/>
                <w:bCs/>
                <w:sz w:val="24"/>
                <w:szCs w:val="24"/>
              </w:rPr>
              <w:t xml:space="preserve"> O contrato administrativo celebrado em decorrência da dispensa de Licitação rege-se pelas normas estampadas na Lei de Licitações, podendo ter seu prazo prorrogado, desde que as situações fáticas de prorrogação se enquadrem nos permissivos delineados no artigo 57 da Lei 8.666/1993.</w:t>
            </w:r>
          </w:p>
        </w:tc>
      </w:tr>
    </w:tbl>
    <w:p w14:paraId="03297B35" w14:textId="77777777" w:rsidR="00CB2502" w:rsidRPr="00CB2502" w:rsidRDefault="00CB2502" w:rsidP="00CB2502">
      <w:pPr>
        <w:widowControl w:val="0"/>
        <w:autoSpaceDE w:val="0"/>
        <w:autoSpaceDN w:val="0"/>
        <w:adjustRightInd w:val="0"/>
        <w:spacing w:after="0" w:line="240" w:lineRule="auto"/>
        <w:jc w:val="both"/>
        <w:rPr>
          <w:rFonts w:ascii="Arial" w:eastAsia="Calibri" w:hAnsi="Arial" w:cs="Arial"/>
          <w:b/>
          <w:sz w:val="24"/>
          <w:szCs w:val="24"/>
        </w:rPr>
      </w:pPr>
    </w:p>
    <w:p w14:paraId="69685BE5" w14:textId="77777777" w:rsidR="00CB2502" w:rsidRPr="00CB2502" w:rsidRDefault="00CB2502" w:rsidP="00CB2502">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rPr>
      </w:pPr>
      <w:r w:rsidRPr="00CB2502">
        <w:rPr>
          <w:rFonts w:ascii="Arial" w:hAnsi="Arial" w:cs="Arial"/>
          <w:b/>
          <w:sz w:val="24"/>
          <w:szCs w:val="24"/>
          <w:lang w:val="pt"/>
        </w:rPr>
        <w:t>9. DOTAÇÃO ORÇAMENTÁRIA:</w:t>
      </w:r>
    </w:p>
    <w:p w14:paraId="639A5082" w14:textId="77777777" w:rsidR="00CB2502" w:rsidRPr="00CB2502" w:rsidRDefault="00CB2502" w:rsidP="00CB2502">
      <w:pPr>
        <w:widowControl w:val="0"/>
        <w:autoSpaceDE w:val="0"/>
        <w:autoSpaceDN w:val="0"/>
        <w:adjustRightInd w:val="0"/>
        <w:spacing w:after="0" w:line="240" w:lineRule="auto"/>
        <w:jc w:val="both"/>
        <w:rPr>
          <w:rFonts w:ascii="Arial" w:eastAsia="Calibri" w:hAnsi="Arial" w:cs="Arial"/>
          <w:sz w:val="24"/>
          <w:szCs w:val="24"/>
        </w:rPr>
      </w:pPr>
    </w:p>
    <w:tbl>
      <w:tblPr>
        <w:tblStyle w:val="Tabelacomgrade"/>
        <w:tblW w:w="0" w:type="auto"/>
        <w:tblLook w:val="04A0" w:firstRow="1" w:lastRow="0" w:firstColumn="1" w:lastColumn="0" w:noHBand="0" w:noVBand="1"/>
      </w:tblPr>
      <w:tblGrid>
        <w:gridCol w:w="8494"/>
      </w:tblGrid>
      <w:tr w:rsidR="00CB2502" w:rsidRPr="00CB2502" w14:paraId="3982F3A7" w14:textId="77777777" w:rsidTr="00514F31">
        <w:tc>
          <w:tcPr>
            <w:tcW w:w="0" w:type="auto"/>
          </w:tcPr>
          <w:p w14:paraId="320F86C9" w14:textId="77777777" w:rsidR="00CB2502" w:rsidRPr="00CB2502" w:rsidRDefault="00CB2502" w:rsidP="00514F31">
            <w:pPr>
              <w:widowControl w:val="0"/>
              <w:tabs>
                <w:tab w:val="left" w:pos="598"/>
              </w:tabs>
              <w:autoSpaceDE w:val="0"/>
              <w:autoSpaceDN w:val="0"/>
              <w:ind w:right="195"/>
              <w:jc w:val="both"/>
              <w:rPr>
                <w:rFonts w:ascii="Arial" w:hAnsi="Arial" w:cs="Arial"/>
                <w:color w:val="1B1B1B"/>
                <w:sz w:val="24"/>
                <w:szCs w:val="24"/>
              </w:rPr>
            </w:pPr>
            <w:r w:rsidRPr="00CB2502">
              <w:rPr>
                <w:rFonts w:ascii="Arial" w:hAnsi="Arial" w:cs="Arial"/>
                <w:color w:val="1B1B1B"/>
                <w:sz w:val="24"/>
                <w:szCs w:val="24"/>
              </w:rPr>
              <w:t>9.1. As despesas decorrentes da execução do objeto a ser adquirido ou contratado correrão à conta de recursos específicos consignados no Orçamento do Município, na dotação a seguir discriminada:</w:t>
            </w:r>
          </w:p>
          <w:p w14:paraId="18B294A7" w14:textId="77777777" w:rsidR="00CB2502" w:rsidRPr="00CB2502" w:rsidRDefault="00CB2502" w:rsidP="00514F31">
            <w:pPr>
              <w:widowControl w:val="0"/>
              <w:tabs>
                <w:tab w:val="left" w:pos="598"/>
              </w:tabs>
              <w:autoSpaceDE w:val="0"/>
              <w:autoSpaceDN w:val="0"/>
              <w:ind w:right="195"/>
              <w:jc w:val="both"/>
              <w:rPr>
                <w:rFonts w:ascii="Arial" w:hAnsi="Arial" w:cs="Arial"/>
                <w:color w:val="1B1B1B"/>
                <w:sz w:val="24"/>
                <w:szCs w:val="24"/>
              </w:rPr>
            </w:pPr>
          </w:p>
          <w:p w14:paraId="15FD9706" w14:textId="77777777" w:rsidR="00CB2502" w:rsidRPr="00CB2502" w:rsidRDefault="00CB2502" w:rsidP="00514F31">
            <w:pPr>
              <w:jc w:val="both"/>
              <w:rPr>
                <w:rFonts w:ascii="Arial" w:eastAsia="Calibri" w:hAnsi="Arial" w:cs="Arial"/>
                <w:sz w:val="24"/>
                <w:szCs w:val="24"/>
                <w:lang w:eastAsia="en-US"/>
              </w:rPr>
            </w:pPr>
            <w:r w:rsidRPr="00CB2502">
              <w:rPr>
                <w:rFonts w:ascii="Arial" w:eastAsia="Calibri" w:hAnsi="Arial" w:cs="Arial"/>
                <w:b/>
                <w:bCs/>
                <w:sz w:val="24"/>
                <w:szCs w:val="24"/>
                <w:lang w:eastAsia="en-US"/>
              </w:rPr>
              <w:t xml:space="preserve">RECURSO: </w:t>
            </w:r>
            <w:r w:rsidRPr="00CB2502">
              <w:rPr>
                <w:rFonts w:ascii="Arial" w:eastAsia="Calibri" w:hAnsi="Arial" w:cs="Arial"/>
                <w:b/>
                <w:bCs/>
                <w:sz w:val="24"/>
                <w:szCs w:val="24"/>
                <w:lang w:eastAsia="en-US"/>
              </w:rPr>
              <w:tab/>
            </w:r>
            <w:r w:rsidRPr="00CB2502">
              <w:rPr>
                <w:rFonts w:ascii="Arial" w:eastAsia="Calibri" w:hAnsi="Arial" w:cs="Arial"/>
                <w:bCs/>
                <w:sz w:val="24"/>
                <w:szCs w:val="24"/>
                <w:lang w:eastAsia="en-US"/>
              </w:rPr>
              <w:t xml:space="preserve">PRÓPRIO DA </w:t>
            </w:r>
            <w:r w:rsidRPr="00CB2502">
              <w:rPr>
                <w:rFonts w:ascii="Arial" w:eastAsia="Calibri" w:hAnsi="Arial" w:cs="Arial"/>
                <w:sz w:val="24"/>
                <w:szCs w:val="24"/>
                <w:lang w:eastAsia="en-US"/>
              </w:rPr>
              <w:t>PREFEITURA</w:t>
            </w:r>
          </w:p>
          <w:p w14:paraId="3C97782D" w14:textId="77777777" w:rsidR="00CB2502" w:rsidRPr="00CB2502" w:rsidRDefault="00CB2502" w:rsidP="00514F31">
            <w:pPr>
              <w:jc w:val="both"/>
              <w:rPr>
                <w:rFonts w:ascii="Arial" w:eastAsia="Calibri" w:hAnsi="Arial" w:cs="Arial"/>
                <w:b/>
                <w:bCs/>
                <w:sz w:val="24"/>
                <w:szCs w:val="24"/>
                <w:lang w:eastAsia="en-US"/>
              </w:rPr>
            </w:pPr>
          </w:p>
          <w:p w14:paraId="19EA3CA1" w14:textId="1EC6D773" w:rsidR="00CB2502" w:rsidRPr="00CB2502" w:rsidRDefault="000B3BAD" w:rsidP="00514F31">
            <w:pPr>
              <w:jc w:val="both"/>
              <w:rPr>
                <w:rFonts w:ascii="Arial" w:eastAsia="Calibri" w:hAnsi="Arial" w:cs="Arial"/>
                <w:bCs/>
                <w:sz w:val="24"/>
                <w:szCs w:val="24"/>
                <w:lang w:eastAsia="en-US"/>
              </w:rPr>
            </w:pPr>
            <w:r>
              <w:rPr>
                <w:rFonts w:ascii="Arial" w:eastAsia="Calibri" w:hAnsi="Arial" w:cs="Arial"/>
                <w:b/>
                <w:bCs/>
                <w:sz w:val="24"/>
                <w:szCs w:val="24"/>
                <w:lang w:eastAsia="en-US"/>
              </w:rPr>
              <w:t>Código: 127</w:t>
            </w:r>
          </w:p>
          <w:p w14:paraId="4A249DA4" w14:textId="498E045D" w:rsidR="00CB2502" w:rsidRPr="00CB2502" w:rsidRDefault="00CB2502" w:rsidP="00514F31">
            <w:pPr>
              <w:jc w:val="both"/>
              <w:rPr>
                <w:rFonts w:ascii="Arial" w:eastAsia="Calibri" w:hAnsi="Arial" w:cs="Arial"/>
                <w:sz w:val="24"/>
                <w:szCs w:val="24"/>
                <w:lang w:eastAsia="en-US"/>
              </w:rPr>
            </w:pPr>
            <w:r w:rsidRPr="00CB2502">
              <w:rPr>
                <w:rFonts w:ascii="Arial" w:eastAsia="Calibri" w:hAnsi="Arial" w:cs="Arial"/>
                <w:b/>
                <w:bCs/>
                <w:sz w:val="24"/>
                <w:szCs w:val="24"/>
                <w:lang w:eastAsia="en-US"/>
              </w:rPr>
              <w:t>Órgão:</w:t>
            </w:r>
            <w:r w:rsidRPr="00CB2502">
              <w:rPr>
                <w:rFonts w:ascii="Arial" w:eastAsia="Calibri" w:hAnsi="Arial" w:cs="Arial"/>
                <w:sz w:val="24"/>
                <w:szCs w:val="24"/>
                <w:lang w:eastAsia="en-US"/>
              </w:rPr>
              <w:t xml:space="preserve"> 07 – Secretaria Municipal de Educação, Cultura, Desporto e Lazer </w:t>
            </w:r>
            <w:r w:rsidR="000B3BAD">
              <w:rPr>
                <w:rFonts w:ascii="Arial" w:eastAsia="Calibri" w:hAnsi="Arial" w:cs="Arial"/>
                <w:sz w:val="24"/>
                <w:szCs w:val="24"/>
                <w:lang w:eastAsia="en-US"/>
              </w:rPr>
              <w:t>–</w:t>
            </w:r>
            <w:r w:rsidRPr="00CB2502">
              <w:rPr>
                <w:rFonts w:ascii="Arial" w:eastAsia="Calibri" w:hAnsi="Arial" w:cs="Arial"/>
                <w:sz w:val="24"/>
                <w:szCs w:val="24"/>
                <w:lang w:eastAsia="en-US"/>
              </w:rPr>
              <w:t xml:space="preserve"> SECDL</w:t>
            </w:r>
            <w:r w:rsidR="000B3BAD">
              <w:rPr>
                <w:rFonts w:ascii="Arial" w:eastAsia="Calibri" w:hAnsi="Arial" w:cs="Arial"/>
                <w:sz w:val="24"/>
                <w:szCs w:val="24"/>
                <w:lang w:eastAsia="en-US"/>
              </w:rPr>
              <w:t>.</w:t>
            </w:r>
          </w:p>
          <w:p w14:paraId="79C07C69" w14:textId="2878E2B5" w:rsidR="00CB2502" w:rsidRPr="00CB2502" w:rsidRDefault="00CB2502" w:rsidP="00514F31">
            <w:pPr>
              <w:jc w:val="both"/>
              <w:rPr>
                <w:rFonts w:ascii="Arial" w:eastAsia="Calibri" w:hAnsi="Arial" w:cs="Arial"/>
                <w:sz w:val="24"/>
                <w:szCs w:val="24"/>
                <w:lang w:eastAsia="en-US"/>
              </w:rPr>
            </w:pPr>
            <w:r w:rsidRPr="00CB2502">
              <w:rPr>
                <w:rFonts w:ascii="Arial" w:eastAsia="Calibri" w:hAnsi="Arial" w:cs="Arial"/>
                <w:b/>
                <w:bCs/>
                <w:sz w:val="24"/>
                <w:szCs w:val="24"/>
                <w:lang w:eastAsia="en-US"/>
              </w:rPr>
              <w:t xml:space="preserve">Unidade: </w:t>
            </w:r>
            <w:r w:rsidRPr="00CB2502">
              <w:rPr>
                <w:rFonts w:ascii="Arial" w:eastAsia="Calibri" w:hAnsi="Arial" w:cs="Arial"/>
                <w:sz w:val="24"/>
                <w:szCs w:val="24"/>
                <w:lang w:eastAsia="en-US"/>
              </w:rPr>
              <w:t>00</w:t>
            </w:r>
            <w:r w:rsidR="000B3BAD">
              <w:rPr>
                <w:rFonts w:ascii="Arial" w:eastAsia="Calibri" w:hAnsi="Arial" w:cs="Arial"/>
                <w:sz w:val="24"/>
                <w:szCs w:val="24"/>
                <w:lang w:eastAsia="en-US"/>
              </w:rPr>
              <w:t>1 – Gabinete da Secretaria.</w:t>
            </w:r>
          </w:p>
          <w:p w14:paraId="6871AE32" w14:textId="33FF6EAD" w:rsidR="00CB2502" w:rsidRPr="00CB2502" w:rsidRDefault="00CB2502" w:rsidP="00514F31">
            <w:pPr>
              <w:jc w:val="both"/>
              <w:rPr>
                <w:rFonts w:ascii="Arial" w:eastAsia="Calibri" w:hAnsi="Arial" w:cs="Arial"/>
                <w:sz w:val="24"/>
                <w:szCs w:val="24"/>
                <w:lang w:eastAsia="en-US"/>
              </w:rPr>
            </w:pPr>
            <w:r w:rsidRPr="00CB2502">
              <w:rPr>
                <w:rFonts w:ascii="Arial" w:eastAsia="Calibri" w:hAnsi="Arial" w:cs="Arial"/>
                <w:b/>
                <w:bCs/>
                <w:sz w:val="24"/>
                <w:szCs w:val="24"/>
                <w:lang w:eastAsia="en-US"/>
              </w:rPr>
              <w:t>Projeto/Atividade:</w:t>
            </w:r>
            <w:r w:rsidRPr="00CB2502">
              <w:rPr>
                <w:rFonts w:ascii="Arial" w:eastAsia="Calibri" w:hAnsi="Arial" w:cs="Arial"/>
                <w:sz w:val="24"/>
                <w:szCs w:val="24"/>
                <w:lang w:eastAsia="en-US"/>
              </w:rPr>
              <w:t xml:space="preserve"> 20</w:t>
            </w:r>
            <w:r w:rsidR="000B3BAD">
              <w:rPr>
                <w:rFonts w:ascii="Arial" w:eastAsia="Calibri" w:hAnsi="Arial" w:cs="Arial"/>
                <w:sz w:val="24"/>
                <w:szCs w:val="24"/>
                <w:lang w:eastAsia="en-US"/>
              </w:rPr>
              <w:t>12</w:t>
            </w:r>
            <w:r w:rsidRPr="00CB2502">
              <w:rPr>
                <w:rFonts w:ascii="Arial" w:eastAsia="Calibri" w:hAnsi="Arial" w:cs="Arial"/>
                <w:sz w:val="24"/>
                <w:szCs w:val="24"/>
                <w:lang w:eastAsia="en-US"/>
              </w:rPr>
              <w:t xml:space="preserve"> – </w:t>
            </w:r>
            <w:r w:rsidR="00793036">
              <w:rPr>
                <w:rFonts w:ascii="Arial" w:eastAsia="Calibri" w:hAnsi="Arial" w:cs="Arial"/>
                <w:sz w:val="24"/>
                <w:szCs w:val="24"/>
                <w:lang w:eastAsia="en-US"/>
              </w:rPr>
              <w:t>Manutenção e Encargos da SECDL</w:t>
            </w:r>
            <w:r w:rsidRPr="00CB2502">
              <w:rPr>
                <w:rFonts w:ascii="Arial" w:eastAsia="Calibri" w:hAnsi="Arial" w:cs="Arial"/>
                <w:sz w:val="24"/>
                <w:szCs w:val="24"/>
                <w:lang w:eastAsia="en-US"/>
              </w:rPr>
              <w:t>.</w:t>
            </w:r>
          </w:p>
          <w:p w14:paraId="6C349D49" w14:textId="2E735C67" w:rsidR="00CB2502" w:rsidRPr="00CB2502" w:rsidRDefault="00CB2502" w:rsidP="00793036">
            <w:pPr>
              <w:jc w:val="both"/>
              <w:rPr>
                <w:rFonts w:ascii="Arial" w:eastAsia="Calibri" w:hAnsi="Arial" w:cs="Arial"/>
                <w:sz w:val="24"/>
                <w:szCs w:val="24"/>
                <w:lang w:eastAsia="en-US"/>
              </w:rPr>
            </w:pPr>
            <w:r w:rsidRPr="00CB2502">
              <w:rPr>
                <w:rFonts w:ascii="Arial" w:eastAsia="Calibri" w:hAnsi="Arial" w:cs="Arial"/>
                <w:b/>
                <w:bCs/>
                <w:sz w:val="24"/>
                <w:szCs w:val="24"/>
                <w:lang w:eastAsia="en-US"/>
              </w:rPr>
              <w:t>Elemento de Despesa:</w:t>
            </w:r>
            <w:r w:rsidRPr="00CB2502">
              <w:rPr>
                <w:rFonts w:ascii="Arial" w:eastAsia="Calibri" w:hAnsi="Arial" w:cs="Arial"/>
                <w:sz w:val="24"/>
                <w:szCs w:val="24"/>
                <w:lang w:eastAsia="en-US"/>
              </w:rPr>
              <w:t xml:space="preserve"> </w:t>
            </w:r>
            <w:r w:rsidR="00793036">
              <w:rPr>
                <w:rFonts w:ascii="Arial" w:eastAsia="Calibri" w:hAnsi="Arial" w:cs="Arial"/>
                <w:sz w:val="24"/>
                <w:szCs w:val="24"/>
                <w:lang w:eastAsia="en-US"/>
              </w:rPr>
              <w:t>449052000000</w:t>
            </w:r>
            <w:r w:rsidRPr="00CB2502">
              <w:rPr>
                <w:rFonts w:ascii="Arial" w:eastAsia="Calibri" w:hAnsi="Arial" w:cs="Arial"/>
                <w:sz w:val="24"/>
                <w:szCs w:val="24"/>
                <w:lang w:eastAsia="en-US"/>
              </w:rPr>
              <w:t xml:space="preserve"> – </w:t>
            </w:r>
            <w:r w:rsidR="00793036">
              <w:rPr>
                <w:rFonts w:ascii="Arial" w:eastAsia="Calibri" w:hAnsi="Arial" w:cs="Arial"/>
                <w:sz w:val="24"/>
                <w:szCs w:val="24"/>
                <w:lang w:eastAsia="en-US"/>
              </w:rPr>
              <w:t>Equipamentos e Material Permanente.</w:t>
            </w:r>
          </w:p>
        </w:tc>
      </w:tr>
    </w:tbl>
    <w:p w14:paraId="6FCA2A80" w14:textId="77777777" w:rsidR="00CB2502" w:rsidRPr="00CB2502" w:rsidRDefault="00CB2502" w:rsidP="00CB2502">
      <w:pPr>
        <w:widowControl w:val="0"/>
        <w:autoSpaceDE w:val="0"/>
        <w:autoSpaceDN w:val="0"/>
        <w:adjustRightInd w:val="0"/>
        <w:spacing w:after="0" w:line="240" w:lineRule="auto"/>
        <w:jc w:val="both"/>
        <w:rPr>
          <w:rFonts w:ascii="Arial" w:hAnsi="Arial" w:cs="Arial"/>
          <w:b/>
          <w:sz w:val="24"/>
          <w:szCs w:val="24"/>
          <w:lang w:val="pt"/>
        </w:rPr>
      </w:pPr>
    </w:p>
    <w:p w14:paraId="39CD72BA" w14:textId="77777777" w:rsidR="00CB2502" w:rsidRPr="00CB2502" w:rsidRDefault="00CB2502" w:rsidP="00CB2502">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CB2502">
        <w:rPr>
          <w:rFonts w:ascii="Arial" w:hAnsi="Arial" w:cs="Arial"/>
          <w:b/>
          <w:sz w:val="24"/>
          <w:szCs w:val="24"/>
          <w:lang w:val="pt"/>
        </w:rPr>
        <w:t>10. OBRIGAÇÕES DA CONTRATADA:</w:t>
      </w:r>
    </w:p>
    <w:p w14:paraId="19B717B9" w14:textId="77777777" w:rsidR="00CB2502" w:rsidRPr="00CB2502" w:rsidRDefault="00CB2502" w:rsidP="00CB2502">
      <w:pPr>
        <w:widowControl w:val="0"/>
        <w:autoSpaceDE w:val="0"/>
        <w:autoSpaceDN w:val="0"/>
        <w:adjustRightInd w:val="0"/>
        <w:spacing w:after="0" w:line="240" w:lineRule="auto"/>
        <w:jc w:val="both"/>
        <w:rPr>
          <w:rFonts w:ascii="Arial" w:eastAsia="Calibri"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CB2502" w:rsidRPr="00CB2502" w14:paraId="0D3F8E06" w14:textId="77777777" w:rsidTr="00514F31">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015D8FE"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lastRenderedPageBreak/>
              <w:t>10.1</w:t>
            </w:r>
            <w:r w:rsidRPr="00CB2502">
              <w:rPr>
                <w:rFonts w:ascii="Arial" w:hAnsi="Arial" w:cs="Arial"/>
                <w:sz w:val="24"/>
                <w:szCs w:val="24"/>
              </w:rPr>
              <w:t>. Efetuar a execução dos serviços em perfeitas condições, conforme especificações, prazos e locais constantes na solicitação/requisição da Prefeitura Municipal, bem como consta nas tabelas de orçamentos de fornecimento dos serviços por parte da vencedora do processo e, ainda neste termo de referência/edital, e seus anexos, acompanhado da respectiva nota fiscal, sem qualquer ônus adicional para a contratante;</w:t>
            </w:r>
          </w:p>
          <w:p w14:paraId="01325860"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10.2.</w:t>
            </w:r>
            <w:r w:rsidRPr="00CB2502">
              <w:rPr>
                <w:rFonts w:ascii="Arial" w:hAnsi="Arial" w:cs="Arial"/>
                <w:sz w:val="24"/>
                <w:szCs w:val="24"/>
              </w:rPr>
              <w:t xml:space="preserve"> Responsabilizar-se pelos vícios e danos decorrentes do objeto, de acordo com os artigos 12, 13 e 17 a 27 do código de defesa do consumidor (lei nº 8.078, de 1990);</w:t>
            </w:r>
          </w:p>
          <w:p w14:paraId="03751506"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10.3</w:t>
            </w:r>
            <w:r w:rsidRPr="00CB2502">
              <w:rPr>
                <w:rFonts w:ascii="Arial" w:hAnsi="Arial" w:cs="Arial"/>
                <w:sz w:val="24"/>
                <w:szCs w:val="24"/>
              </w:rPr>
              <w:t>. Ressarcir a Administração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3DB438DC"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10.4</w:t>
            </w:r>
            <w:r w:rsidRPr="00CB2502">
              <w:rPr>
                <w:rFonts w:ascii="Arial" w:hAnsi="Arial" w:cs="Arial"/>
                <w:sz w:val="24"/>
                <w:szCs w:val="24"/>
              </w:rPr>
              <w:t>. Responsabilizar-se pelos salários, encargo social, previdenciários, securitários, taxas, impostos e quaisquer outros que incidam ou venham a incidir sobre seu pessoal necessário à execução do objeto contratado;</w:t>
            </w:r>
          </w:p>
          <w:p w14:paraId="45F61F4E"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10.5</w:t>
            </w:r>
            <w:r w:rsidRPr="00CB2502">
              <w:rPr>
                <w:rFonts w:ascii="Arial" w:hAnsi="Arial" w:cs="Arial"/>
                <w:sz w:val="24"/>
                <w:szCs w:val="24"/>
              </w:rPr>
              <w:t>. Responsabilizar-se por todos e quaisquer danos e/ou prejuízos que vier a causar à contratante ou a terceiros;</w:t>
            </w:r>
          </w:p>
          <w:p w14:paraId="0E1BC396"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10.6</w:t>
            </w:r>
            <w:r w:rsidRPr="00CB2502">
              <w:rPr>
                <w:rFonts w:ascii="Arial" w:hAnsi="Arial" w:cs="Arial"/>
                <w:sz w:val="24"/>
                <w:szCs w:val="24"/>
              </w:rPr>
              <w:t>. Prestar os serviços contratados de forma ágil e adequada à solicitação.</w:t>
            </w:r>
          </w:p>
          <w:p w14:paraId="5A2B1992"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10.7.</w:t>
            </w:r>
            <w:r w:rsidRPr="00CB2502">
              <w:rPr>
                <w:rFonts w:ascii="Arial" w:hAnsi="Arial" w:cs="Arial"/>
                <w:sz w:val="24"/>
                <w:szCs w:val="24"/>
              </w:rPr>
              <w:t xml:space="preserve"> Observar rigorosamente todas as especificações técnicas, gerais e legais com relação ao serviço prestado;</w:t>
            </w:r>
          </w:p>
          <w:p w14:paraId="4280EC33"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10.8</w:t>
            </w:r>
            <w:r w:rsidRPr="00CB2502">
              <w:rPr>
                <w:rFonts w:ascii="Arial" w:hAnsi="Arial" w:cs="Arial"/>
                <w:sz w:val="24"/>
                <w:szCs w:val="24"/>
              </w:rPr>
              <w:t>. 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66F24B86"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10.9.</w:t>
            </w:r>
            <w:r w:rsidRPr="00CB2502">
              <w:rPr>
                <w:rFonts w:ascii="Arial" w:hAnsi="Arial" w:cs="Arial"/>
                <w:sz w:val="24"/>
                <w:szCs w:val="24"/>
              </w:rPr>
              <w:t xml:space="preserve"> Manter, durante toda a execução do contrato, em compatibilidade com as obrigações assumidas, todas as condições de habilitação e qualificação exigidas na licitação;</w:t>
            </w:r>
          </w:p>
          <w:p w14:paraId="78483C34"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10.10.</w:t>
            </w:r>
            <w:r w:rsidRPr="00CB2502">
              <w:rPr>
                <w:rFonts w:ascii="Arial" w:hAnsi="Arial" w:cs="Arial"/>
                <w:sz w:val="24"/>
                <w:szCs w:val="24"/>
              </w:rPr>
              <w:t xml:space="preserve"> Aceitar, nas mesmas condições contratuais, os acréscimos ou supressões que se fizerem no objeto do presente instrumento até 25% (vinte cinco por cento) do valor inicial atualizado do presente contrato, observado o art. 65 da Lei nº 8.666/93, aplicáveis apenas aos contratos administrativos.</w:t>
            </w:r>
          </w:p>
          <w:p w14:paraId="063A7FA5"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10.10.</w:t>
            </w:r>
            <w:r w:rsidRPr="00CB2502">
              <w:rPr>
                <w:rFonts w:ascii="Arial" w:hAnsi="Arial" w:cs="Arial"/>
                <w:sz w:val="24"/>
                <w:szCs w:val="24"/>
              </w:rPr>
              <w:t xml:space="preserve"> Indicar preposto para representá-la durante a execução do contrato.</w:t>
            </w:r>
          </w:p>
        </w:tc>
      </w:tr>
    </w:tbl>
    <w:p w14:paraId="5A382EAE" w14:textId="77777777" w:rsidR="00CB2502" w:rsidRPr="00CB2502" w:rsidRDefault="00CB2502" w:rsidP="00CB2502">
      <w:pPr>
        <w:widowControl w:val="0"/>
        <w:autoSpaceDE w:val="0"/>
        <w:autoSpaceDN w:val="0"/>
        <w:adjustRightInd w:val="0"/>
        <w:spacing w:after="0" w:line="240" w:lineRule="auto"/>
        <w:jc w:val="both"/>
        <w:rPr>
          <w:rFonts w:ascii="Arial" w:eastAsia="Calibri" w:hAnsi="Arial" w:cs="Arial"/>
          <w:sz w:val="24"/>
          <w:szCs w:val="24"/>
        </w:rPr>
      </w:pPr>
    </w:p>
    <w:p w14:paraId="3863B363" w14:textId="77777777" w:rsidR="00CB2502" w:rsidRPr="00CB2502" w:rsidRDefault="00CB2502" w:rsidP="00CB2502">
      <w:pPr>
        <w:widowControl w:val="0"/>
        <w:shd w:val="clear" w:color="auto" w:fill="D9D9D9" w:themeFill="background1" w:themeFillShade="D9"/>
        <w:autoSpaceDE w:val="0"/>
        <w:autoSpaceDN w:val="0"/>
        <w:adjustRightInd w:val="0"/>
        <w:spacing w:after="0" w:line="240" w:lineRule="auto"/>
        <w:jc w:val="both"/>
        <w:rPr>
          <w:rFonts w:ascii="Arial" w:eastAsia="Calibri" w:hAnsi="Arial" w:cs="Arial"/>
          <w:b/>
          <w:sz w:val="24"/>
          <w:szCs w:val="24"/>
        </w:rPr>
      </w:pPr>
      <w:r w:rsidRPr="00CB2502">
        <w:rPr>
          <w:rFonts w:ascii="Arial" w:hAnsi="Arial" w:cs="Arial"/>
          <w:b/>
          <w:sz w:val="24"/>
          <w:szCs w:val="24"/>
          <w:lang w:val="pt"/>
        </w:rPr>
        <w:t>11</w:t>
      </w:r>
      <w:r w:rsidRPr="00CB2502">
        <w:rPr>
          <w:rFonts w:ascii="Arial" w:hAnsi="Arial" w:cs="Arial"/>
          <w:sz w:val="24"/>
          <w:szCs w:val="24"/>
          <w:lang w:val="pt"/>
        </w:rPr>
        <w:t xml:space="preserve">. </w:t>
      </w:r>
      <w:r w:rsidRPr="00CB2502">
        <w:rPr>
          <w:rFonts w:ascii="Arial" w:hAnsi="Arial" w:cs="Arial"/>
          <w:b/>
          <w:sz w:val="24"/>
          <w:szCs w:val="24"/>
          <w:lang w:val="pt"/>
        </w:rPr>
        <w:t>OBRIGAÇÕES DO CONTRATANTE:</w:t>
      </w:r>
    </w:p>
    <w:p w14:paraId="63E59F33" w14:textId="77777777" w:rsidR="00CB2502" w:rsidRPr="00CB2502" w:rsidRDefault="00CB2502" w:rsidP="00CB2502">
      <w:pPr>
        <w:widowControl w:val="0"/>
        <w:autoSpaceDE w:val="0"/>
        <w:autoSpaceDN w:val="0"/>
        <w:adjustRightInd w:val="0"/>
        <w:spacing w:after="0" w:line="240" w:lineRule="auto"/>
        <w:jc w:val="both"/>
        <w:rPr>
          <w:rFonts w:ascii="Arial" w:eastAsia="Calibri"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CB2502" w:rsidRPr="00CB2502" w14:paraId="08A1A43E" w14:textId="77777777" w:rsidTr="00514F31">
        <w:tc>
          <w:tcPr>
            <w:tcW w:w="0" w:type="auto"/>
            <w:tcBorders>
              <w:top w:val="single" w:sz="4" w:space="0" w:color="000000"/>
              <w:left w:val="single" w:sz="4" w:space="0" w:color="000000"/>
              <w:bottom w:val="single" w:sz="4" w:space="0" w:color="000000"/>
              <w:right w:val="single" w:sz="4" w:space="0" w:color="000000"/>
            </w:tcBorders>
          </w:tcPr>
          <w:p w14:paraId="7B19573E"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11.1.</w:t>
            </w:r>
            <w:r w:rsidRPr="00CB2502">
              <w:rPr>
                <w:rFonts w:ascii="Arial" w:hAnsi="Arial" w:cs="Arial"/>
                <w:sz w:val="24"/>
                <w:szCs w:val="24"/>
              </w:rPr>
              <w:t xml:space="preserve"> Receber o objeto no prazo e condições estabelecidas neste termo de referência (ou no edital e seus anexos);</w:t>
            </w:r>
          </w:p>
          <w:p w14:paraId="1634DF0F"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11.2.</w:t>
            </w:r>
            <w:r w:rsidRPr="00CB2502">
              <w:rPr>
                <w:rFonts w:ascii="Arial" w:hAnsi="Arial" w:cs="Arial"/>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055E0DE8"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11.3.</w:t>
            </w:r>
            <w:r w:rsidRPr="00CB2502">
              <w:rPr>
                <w:rFonts w:ascii="Arial" w:hAnsi="Arial" w:cs="Arial"/>
                <w:sz w:val="24"/>
                <w:szCs w:val="24"/>
              </w:rPr>
              <w:t xml:space="preserve"> Acompanhar e fiscalizar o cumprimento das obrigações da contratada, através de comissão/servidor especialmente designado;</w:t>
            </w:r>
          </w:p>
          <w:p w14:paraId="04482D64"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lastRenderedPageBreak/>
              <w:t>11.4.</w:t>
            </w:r>
            <w:r w:rsidRPr="00CB2502">
              <w:rPr>
                <w:rFonts w:ascii="Arial" w:hAnsi="Arial" w:cs="Arial"/>
                <w:sz w:val="24"/>
                <w:szCs w:val="24"/>
              </w:rPr>
              <w:t xml:space="preserve"> Efetuar o pagamento à contratada no valor correspondente ao fornecimento do objeto/prestação do serviço, no prazo e forma estabelecidos neste termo de referência.</w:t>
            </w:r>
          </w:p>
          <w:p w14:paraId="6001F9F7"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11.5.</w:t>
            </w:r>
            <w:r w:rsidRPr="00CB2502">
              <w:rPr>
                <w:rFonts w:ascii="Arial" w:hAnsi="Arial" w:cs="Arial"/>
                <w:sz w:val="24"/>
                <w:szCs w:val="24"/>
              </w:rPr>
              <w:t xml:space="preserve"> Fornecer à contratada a relação de servidores e unidades autorizadas a acompanhar e fiscalizar a execução do contrato e atestar os relatórios de visita, quando necessário.</w:t>
            </w:r>
          </w:p>
          <w:p w14:paraId="46DF721D"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11.6.</w:t>
            </w:r>
            <w:r w:rsidRPr="00CB2502">
              <w:rPr>
                <w:rFonts w:ascii="Arial" w:hAnsi="Arial" w:cs="Arial"/>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529A645"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11.7</w:t>
            </w:r>
            <w:r w:rsidRPr="00CB2502">
              <w:rPr>
                <w:rFonts w:ascii="Arial" w:hAnsi="Arial" w:cs="Arial"/>
                <w:sz w:val="24"/>
                <w:szCs w:val="24"/>
              </w:rPr>
              <w:t>. Comunicar à contratada, por escrito, sobre imperfeições, falhas ou irregularidades verificadas no objeto fornecido/serviço prestado, para que seja substituído, reparado ou corrigido;</w:t>
            </w:r>
          </w:p>
          <w:p w14:paraId="29DC4F7A" w14:textId="77777777" w:rsidR="00CB2502" w:rsidRPr="00CB2502" w:rsidRDefault="00CB2502" w:rsidP="00514F31">
            <w:pPr>
              <w:spacing w:after="0" w:line="240" w:lineRule="auto"/>
              <w:jc w:val="both"/>
              <w:rPr>
                <w:rFonts w:ascii="Arial" w:hAnsi="Arial" w:cs="Arial"/>
                <w:sz w:val="24"/>
                <w:szCs w:val="24"/>
              </w:rPr>
            </w:pPr>
            <w:r w:rsidRPr="00CB2502">
              <w:rPr>
                <w:rFonts w:ascii="Arial" w:hAnsi="Arial" w:cs="Arial"/>
                <w:b/>
                <w:sz w:val="24"/>
                <w:szCs w:val="24"/>
              </w:rPr>
              <w:t>11.8.</w:t>
            </w:r>
            <w:r w:rsidRPr="00CB2502">
              <w:rPr>
                <w:rFonts w:ascii="Arial" w:hAnsi="Arial" w:cs="Arial"/>
                <w:sz w:val="24"/>
                <w:szCs w:val="24"/>
              </w:rPr>
              <w:t xml:space="preserve"> Realizar os pagamentos nos prazos estipulados;</w:t>
            </w:r>
          </w:p>
          <w:p w14:paraId="03E1CDD2" w14:textId="77777777" w:rsidR="00CB2502" w:rsidRPr="00CB2502" w:rsidRDefault="00CB2502" w:rsidP="00514F31">
            <w:pPr>
              <w:spacing w:after="0" w:line="240" w:lineRule="auto"/>
              <w:jc w:val="both"/>
              <w:rPr>
                <w:rFonts w:ascii="Arial" w:hAnsi="Arial" w:cs="Arial"/>
                <w:sz w:val="24"/>
                <w:szCs w:val="24"/>
              </w:rPr>
            </w:pPr>
          </w:p>
        </w:tc>
      </w:tr>
    </w:tbl>
    <w:p w14:paraId="3C26A5C8" w14:textId="77777777" w:rsidR="00CB2502" w:rsidRPr="00CB2502" w:rsidRDefault="00CB2502" w:rsidP="00CB2502">
      <w:pPr>
        <w:widowControl w:val="0"/>
        <w:autoSpaceDE w:val="0"/>
        <w:autoSpaceDN w:val="0"/>
        <w:adjustRightInd w:val="0"/>
        <w:spacing w:after="0" w:line="240" w:lineRule="auto"/>
        <w:jc w:val="both"/>
        <w:rPr>
          <w:rFonts w:ascii="Arial" w:eastAsia="Calibri" w:hAnsi="Arial" w:cs="Arial"/>
          <w:b/>
          <w:sz w:val="24"/>
          <w:szCs w:val="24"/>
        </w:rPr>
      </w:pPr>
    </w:p>
    <w:p w14:paraId="31B2B988" w14:textId="77777777" w:rsidR="00CB2502" w:rsidRPr="00CB2502" w:rsidRDefault="00CB2502" w:rsidP="00CB2502">
      <w:pPr>
        <w:widowControl w:val="0"/>
        <w:shd w:val="clear" w:color="auto" w:fill="D9D9D9" w:themeFill="background1" w:themeFillShade="D9"/>
        <w:autoSpaceDE w:val="0"/>
        <w:autoSpaceDN w:val="0"/>
        <w:adjustRightInd w:val="0"/>
        <w:spacing w:after="0" w:line="240" w:lineRule="auto"/>
        <w:jc w:val="both"/>
        <w:rPr>
          <w:rFonts w:ascii="Arial" w:hAnsi="Arial" w:cs="Arial"/>
          <w:b/>
          <w:sz w:val="24"/>
          <w:szCs w:val="24"/>
          <w:lang w:val="pt"/>
        </w:rPr>
      </w:pPr>
      <w:r w:rsidRPr="00CB2502">
        <w:rPr>
          <w:rFonts w:ascii="Arial" w:hAnsi="Arial" w:cs="Arial"/>
          <w:b/>
          <w:sz w:val="24"/>
          <w:szCs w:val="24"/>
          <w:lang w:val="pt"/>
        </w:rPr>
        <w:t>12. GERENCIAMENTO E DA FISCALIZAÇÃO:</w:t>
      </w:r>
    </w:p>
    <w:p w14:paraId="30846203" w14:textId="77777777" w:rsidR="00CB2502" w:rsidRPr="00CB2502" w:rsidRDefault="00CB2502" w:rsidP="00CB2502">
      <w:pPr>
        <w:widowControl w:val="0"/>
        <w:autoSpaceDE w:val="0"/>
        <w:autoSpaceDN w:val="0"/>
        <w:adjustRightInd w:val="0"/>
        <w:spacing w:after="0" w:line="240" w:lineRule="auto"/>
        <w:jc w:val="both"/>
        <w:rPr>
          <w:rFonts w:ascii="Arial" w:hAnsi="Arial" w:cs="Arial"/>
          <w:b/>
          <w:sz w:val="24"/>
          <w:szCs w:val="24"/>
        </w:rPr>
      </w:pPr>
    </w:p>
    <w:tbl>
      <w:tblPr>
        <w:tblStyle w:val="Tabelacomgrade"/>
        <w:tblW w:w="8500" w:type="dxa"/>
        <w:tblLook w:val="04A0" w:firstRow="1" w:lastRow="0" w:firstColumn="1" w:lastColumn="0" w:noHBand="0" w:noVBand="1"/>
      </w:tblPr>
      <w:tblGrid>
        <w:gridCol w:w="8500"/>
      </w:tblGrid>
      <w:tr w:rsidR="00CB2502" w:rsidRPr="00CB2502" w14:paraId="299D7306" w14:textId="77777777" w:rsidTr="00CB2502">
        <w:tc>
          <w:tcPr>
            <w:tcW w:w="8500" w:type="dxa"/>
          </w:tcPr>
          <w:p w14:paraId="61B0CB21" w14:textId="77777777" w:rsidR="00CB2502" w:rsidRPr="00CB2502" w:rsidRDefault="00CB2502" w:rsidP="00514F31">
            <w:pPr>
              <w:widowControl w:val="0"/>
              <w:autoSpaceDE w:val="0"/>
              <w:autoSpaceDN w:val="0"/>
              <w:adjustRightInd w:val="0"/>
              <w:rPr>
                <w:rFonts w:ascii="Arial" w:hAnsi="Arial" w:cs="Arial"/>
                <w:sz w:val="24"/>
                <w:szCs w:val="24"/>
                <w:lang w:val="pt"/>
              </w:rPr>
            </w:pPr>
            <w:r w:rsidRPr="00CB2502">
              <w:rPr>
                <w:rFonts w:ascii="Arial" w:hAnsi="Arial" w:cs="Arial"/>
                <w:b/>
                <w:sz w:val="24"/>
                <w:szCs w:val="24"/>
                <w:lang w:val="pt"/>
              </w:rPr>
              <w:t>12.1.</w:t>
            </w:r>
            <w:r w:rsidRPr="00CB2502">
              <w:rPr>
                <w:rFonts w:ascii="Arial" w:hAnsi="Arial" w:cs="Arial"/>
                <w:sz w:val="24"/>
                <w:szCs w:val="24"/>
                <w:lang w:val="pt"/>
              </w:rPr>
              <w:t xml:space="preserve"> Atuará como fiscal de Contrato da presente contratação o (s) servidor (es):</w:t>
            </w:r>
          </w:p>
          <w:p w14:paraId="566D9A1D" w14:textId="470A6E03" w:rsidR="00CB2502" w:rsidRPr="00CB2502" w:rsidRDefault="00CB2502" w:rsidP="00514F31">
            <w:pPr>
              <w:widowControl w:val="0"/>
              <w:autoSpaceDE w:val="0"/>
              <w:autoSpaceDN w:val="0"/>
              <w:adjustRightInd w:val="0"/>
              <w:jc w:val="both"/>
              <w:rPr>
                <w:rFonts w:ascii="Arial" w:hAnsi="Arial" w:cs="Arial"/>
                <w:sz w:val="24"/>
                <w:szCs w:val="24"/>
                <w:lang w:val="pt"/>
              </w:rPr>
            </w:pPr>
            <w:r w:rsidRPr="00CB2502">
              <w:rPr>
                <w:rFonts w:ascii="Arial" w:eastAsia="Calibri" w:hAnsi="Arial" w:cs="Arial"/>
                <w:sz w:val="24"/>
                <w:szCs w:val="24"/>
                <w:lang w:eastAsia="en-US"/>
              </w:rPr>
              <w:t xml:space="preserve"> </w:t>
            </w:r>
            <w:r w:rsidR="00793036" w:rsidRPr="00D657D8">
              <w:rPr>
                <w:rFonts w:ascii="Arial" w:eastAsia="Calibri" w:hAnsi="Arial" w:cs="Arial"/>
                <w:b/>
                <w:sz w:val="24"/>
                <w:szCs w:val="24"/>
                <w:lang w:eastAsia="en-US"/>
              </w:rPr>
              <w:t>EUNICE CABRAL RUBIO CAMPOS</w:t>
            </w:r>
            <w:r w:rsidR="00793036" w:rsidRPr="00CB2502">
              <w:rPr>
                <w:rFonts w:ascii="Arial" w:hAnsi="Arial" w:cs="Arial"/>
                <w:sz w:val="24"/>
                <w:szCs w:val="24"/>
                <w:lang w:val="pt"/>
              </w:rPr>
              <w:t xml:space="preserve"> </w:t>
            </w:r>
            <w:r w:rsidRPr="00CB2502">
              <w:rPr>
                <w:rFonts w:ascii="Arial" w:hAnsi="Arial" w:cs="Arial"/>
                <w:sz w:val="24"/>
                <w:szCs w:val="24"/>
                <w:lang w:val="pt"/>
              </w:rPr>
              <w:t xml:space="preserve">– Titular e </w:t>
            </w:r>
            <w:r w:rsidR="00793036" w:rsidRPr="00D657D8">
              <w:rPr>
                <w:rFonts w:ascii="Arial" w:eastAsia="Calibri" w:hAnsi="Arial" w:cs="Arial"/>
                <w:b/>
                <w:sz w:val="24"/>
                <w:szCs w:val="24"/>
                <w:lang w:eastAsia="en-US"/>
              </w:rPr>
              <w:t>LEILA PIMENTA ZANETI</w:t>
            </w:r>
          </w:p>
          <w:p w14:paraId="45BE1E4E" w14:textId="77777777" w:rsidR="00CB2502" w:rsidRPr="00CB2502" w:rsidRDefault="00CB2502" w:rsidP="00514F31">
            <w:pPr>
              <w:widowControl w:val="0"/>
              <w:autoSpaceDE w:val="0"/>
              <w:autoSpaceDN w:val="0"/>
              <w:adjustRightInd w:val="0"/>
              <w:jc w:val="both"/>
              <w:rPr>
                <w:rFonts w:ascii="Arial" w:hAnsi="Arial" w:cs="Arial"/>
                <w:bCs/>
                <w:sz w:val="24"/>
                <w:szCs w:val="24"/>
              </w:rPr>
            </w:pPr>
            <w:r w:rsidRPr="00CB2502">
              <w:rPr>
                <w:rFonts w:ascii="Arial" w:hAnsi="Arial" w:cs="Arial"/>
                <w:sz w:val="24"/>
                <w:szCs w:val="24"/>
                <w:lang w:val="pt"/>
              </w:rPr>
              <w:t>– Suplente.</w:t>
            </w:r>
            <w:r w:rsidRPr="00CB2502">
              <w:rPr>
                <w:rFonts w:ascii="Arial" w:eastAsia="Times New Roman" w:hAnsi="Arial" w:cs="Arial"/>
                <w:bCs/>
                <w:sz w:val="20"/>
                <w:szCs w:val="24"/>
              </w:rPr>
              <w:t xml:space="preserve"> </w:t>
            </w:r>
          </w:p>
        </w:tc>
      </w:tr>
    </w:tbl>
    <w:p w14:paraId="18527B1C" w14:textId="77777777" w:rsidR="00CB2502" w:rsidRPr="00CB2502" w:rsidRDefault="00CB2502" w:rsidP="00CB2502">
      <w:pPr>
        <w:widowControl w:val="0"/>
        <w:autoSpaceDE w:val="0"/>
        <w:autoSpaceDN w:val="0"/>
        <w:adjustRightInd w:val="0"/>
        <w:spacing w:after="0" w:line="240" w:lineRule="auto"/>
        <w:jc w:val="both"/>
        <w:rPr>
          <w:rFonts w:ascii="Arial" w:eastAsia="Calibri" w:hAnsi="Arial" w:cs="Arial"/>
          <w:sz w:val="24"/>
          <w:szCs w:val="24"/>
        </w:rPr>
      </w:pPr>
    </w:p>
    <w:p w14:paraId="2F49910D" w14:textId="77777777" w:rsidR="00CB2502" w:rsidRPr="00CB2502" w:rsidRDefault="00CB2502" w:rsidP="00CB2502">
      <w:pPr>
        <w:widowControl w:val="0"/>
        <w:autoSpaceDE w:val="0"/>
        <w:autoSpaceDN w:val="0"/>
        <w:adjustRightInd w:val="0"/>
        <w:spacing w:after="0" w:line="240" w:lineRule="auto"/>
        <w:jc w:val="both"/>
        <w:rPr>
          <w:rFonts w:ascii="Arial" w:hAnsi="Arial" w:cs="Arial"/>
          <w:b/>
          <w:sz w:val="24"/>
          <w:szCs w:val="24"/>
          <w:lang w:val="pt"/>
        </w:rPr>
      </w:pPr>
      <w:r w:rsidRPr="00CB2502">
        <w:rPr>
          <w:rFonts w:ascii="Arial" w:hAnsi="Arial" w:cs="Arial"/>
          <w:b/>
          <w:sz w:val="24"/>
          <w:szCs w:val="24"/>
          <w:lang w:val="pt"/>
        </w:rPr>
        <w:t>13. DAS INFRAÇÕES E SANCOES:</w:t>
      </w:r>
    </w:p>
    <w:p w14:paraId="344E7C2F" w14:textId="77777777" w:rsidR="00CB2502" w:rsidRPr="00CB2502" w:rsidRDefault="00CB2502" w:rsidP="00CB2502">
      <w:pPr>
        <w:widowControl w:val="0"/>
        <w:autoSpaceDE w:val="0"/>
        <w:autoSpaceDN w:val="0"/>
        <w:adjustRightInd w:val="0"/>
        <w:spacing w:after="0" w:line="240" w:lineRule="auto"/>
        <w:jc w:val="both"/>
        <w:rPr>
          <w:rFonts w:ascii="Arial" w:hAnsi="Arial" w:cs="Arial"/>
          <w:b/>
          <w:sz w:val="24"/>
          <w:szCs w:val="24"/>
        </w:rPr>
      </w:pPr>
    </w:p>
    <w:tbl>
      <w:tblPr>
        <w:tblStyle w:val="Tabelacomgrade"/>
        <w:tblW w:w="0" w:type="auto"/>
        <w:tblLook w:val="04A0" w:firstRow="1" w:lastRow="0" w:firstColumn="1" w:lastColumn="0" w:noHBand="0" w:noVBand="1"/>
      </w:tblPr>
      <w:tblGrid>
        <w:gridCol w:w="8494"/>
      </w:tblGrid>
      <w:tr w:rsidR="00CB2502" w:rsidRPr="00CB2502" w14:paraId="79EF94B4" w14:textId="77777777" w:rsidTr="00514F31">
        <w:tc>
          <w:tcPr>
            <w:tcW w:w="0" w:type="auto"/>
          </w:tcPr>
          <w:p w14:paraId="41FEF675" w14:textId="77777777" w:rsidR="00CB2502" w:rsidRPr="00CB2502" w:rsidRDefault="00CB2502" w:rsidP="00514F31">
            <w:pPr>
              <w:ind w:right="30"/>
              <w:jc w:val="both"/>
              <w:rPr>
                <w:rFonts w:ascii="Arial" w:hAnsi="Arial" w:cs="Arial"/>
                <w:sz w:val="24"/>
                <w:szCs w:val="24"/>
              </w:rPr>
            </w:pPr>
            <w:r w:rsidRPr="00CB2502">
              <w:rPr>
                <w:rFonts w:ascii="Arial" w:hAnsi="Arial" w:cs="Arial"/>
                <w:b/>
                <w:color w:val="1B1B1B"/>
                <w:sz w:val="24"/>
                <w:szCs w:val="24"/>
              </w:rPr>
              <w:t>13.1</w:t>
            </w:r>
            <w:r w:rsidRPr="00CB2502">
              <w:rPr>
                <w:rFonts w:ascii="Arial" w:hAnsi="Arial" w:cs="Arial"/>
                <w:color w:val="1B1B1B"/>
                <w:sz w:val="24"/>
                <w:szCs w:val="24"/>
              </w:rPr>
              <w:t>. Comete infração administrativa nos termos da lei nº 8.666, de 1993, da lei nº 10.520, de 2002, e da lei 12.846, de 2013, a contratada que:</w:t>
            </w:r>
          </w:p>
          <w:p w14:paraId="6D41C91B" w14:textId="77777777" w:rsidR="00CB2502" w:rsidRPr="00CB2502" w:rsidRDefault="00CB2502" w:rsidP="00CB2502">
            <w:pPr>
              <w:pStyle w:val="PargrafodaLista"/>
              <w:widowControl w:val="0"/>
              <w:numPr>
                <w:ilvl w:val="2"/>
                <w:numId w:val="2"/>
              </w:numPr>
              <w:autoSpaceDE w:val="0"/>
              <w:autoSpaceDN w:val="0"/>
              <w:ind w:left="0" w:right="30" w:firstLine="0"/>
              <w:jc w:val="both"/>
              <w:rPr>
                <w:rFonts w:ascii="Arial" w:hAnsi="Arial" w:cs="Arial"/>
                <w:sz w:val="24"/>
                <w:szCs w:val="24"/>
              </w:rPr>
            </w:pPr>
            <w:r w:rsidRPr="00CB2502">
              <w:rPr>
                <w:rFonts w:ascii="Arial" w:hAnsi="Arial" w:cs="Arial"/>
                <w:color w:val="1B1B1B"/>
                <w:sz w:val="24"/>
                <w:szCs w:val="24"/>
              </w:rPr>
              <w:t>Não executar total ou parcialmente qualquer das obrigações assumidas em decorrência da contratação;</w:t>
            </w:r>
          </w:p>
          <w:p w14:paraId="0FCD1283" w14:textId="77777777" w:rsidR="00CB2502" w:rsidRPr="00CB2502" w:rsidRDefault="00CB2502" w:rsidP="00CB2502">
            <w:pPr>
              <w:pStyle w:val="PargrafodaLista"/>
              <w:widowControl w:val="0"/>
              <w:numPr>
                <w:ilvl w:val="2"/>
                <w:numId w:val="2"/>
              </w:numPr>
              <w:autoSpaceDE w:val="0"/>
              <w:autoSpaceDN w:val="0"/>
              <w:ind w:left="0" w:right="30" w:firstLine="0"/>
              <w:jc w:val="both"/>
              <w:rPr>
                <w:rFonts w:ascii="Arial" w:hAnsi="Arial" w:cs="Arial"/>
                <w:sz w:val="24"/>
                <w:szCs w:val="24"/>
              </w:rPr>
            </w:pPr>
            <w:r w:rsidRPr="00CB2502">
              <w:rPr>
                <w:rFonts w:ascii="Arial" w:hAnsi="Arial" w:cs="Arial"/>
                <w:color w:val="1B1B1B"/>
                <w:sz w:val="24"/>
                <w:szCs w:val="24"/>
              </w:rPr>
              <w:t>Ensejar o retardamento da execução do objeto;</w:t>
            </w:r>
          </w:p>
          <w:p w14:paraId="494BEF40" w14:textId="77777777" w:rsidR="00CB2502" w:rsidRPr="00CB2502" w:rsidRDefault="00CB2502" w:rsidP="00CB2502">
            <w:pPr>
              <w:pStyle w:val="PargrafodaLista"/>
              <w:widowControl w:val="0"/>
              <w:numPr>
                <w:ilvl w:val="2"/>
                <w:numId w:val="2"/>
              </w:numPr>
              <w:autoSpaceDE w:val="0"/>
              <w:autoSpaceDN w:val="0"/>
              <w:ind w:left="0" w:right="30" w:firstLine="0"/>
              <w:jc w:val="both"/>
              <w:rPr>
                <w:rFonts w:ascii="Arial" w:hAnsi="Arial" w:cs="Arial"/>
                <w:sz w:val="24"/>
                <w:szCs w:val="24"/>
              </w:rPr>
            </w:pPr>
            <w:r w:rsidRPr="00CB2502">
              <w:rPr>
                <w:rFonts w:ascii="Arial" w:hAnsi="Arial" w:cs="Arial"/>
                <w:color w:val="1B1B1B"/>
                <w:sz w:val="24"/>
                <w:szCs w:val="24"/>
              </w:rPr>
              <w:t>Fraudar na execução do contrato;</w:t>
            </w:r>
          </w:p>
          <w:p w14:paraId="012644EB" w14:textId="77777777" w:rsidR="00CB2502" w:rsidRPr="00CB2502" w:rsidRDefault="00CB2502" w:rsidP="00CB2502">
            <w:pPr>
              <w:pStyle w:val="PargrafodaLista"/>
              <w:widowControl w:val="0"/>
              <w:numPr>
                <w:ilvl w:val="2"/>
                <w:numId w:val="2"/>
              </w:numPr>
              <w:autoSpaceDE w:val="0"/>
              <w:autoSpaceDN w:val="0"/>
              <w:ind w:left="0" w:right="30" w:firstLine="0"/>
              <w:jc w:val="both"/>
              <w:rPr>
                <w:rFonts w:ascii="Arial" w:hAnsi="Arial" w:cs="Arial"/>
                <w:sz w:val="24"/>
                <w:szCs w:val="24"/>
              </w:rPr>
            </w:pPr>
            <w:r w:rsidRPr="00CB2502">
              <w:rPr>
                <w:rFonts w:ascii="Arial" w:hAnsi="Arial" w:cs="Arial"/>
                <w:color w:val="1B1B1B"/>
                <w:sz w:val="24"/>
                <w:szCs w:val="24"/>
              </w:rPr>
              <w:t>Comportar-se de modo inidôneo;</w:t>
            </w:r>
          </w:p>
          <w:p w14:paraId="342E969B" w14:textId="77777777" w:rsidR="00CB2502" w:rsidRPr="00CB2502" w:rsidRDefault="00CB2502" w:rsidP="00CB2502">
            <w:pPr>
              <w:pStyle w:val="PargrafodaLista"/>
              <w:widowControl w:val="0"/>
              <w:numPr>
                <w:ilvl w:val="2"/>
                <w:numId w:val="2"/>
              </w:numPr>
              <w:autoSpaceDE w:val="0"/>
              <w:autoSpaceDN w:val="0"/>
              <w:ind w:left="0" w:right="30" w:firstLine="0"/>
              <w:jc w:val="both"/>
              <w:rPr>
                <w:rFonts w:ascii="Arial" w:hAnsi="Arial" w:cs="Arial"/>
                <w:sz w:val="24"/>
                <w:szCs w:val="24"/>
              </w:rPr>
            </w:pPr>
            <w:r w:rsidRPr="00CB2502">
              <w:rPr>
                <w:rFonts w:ascii="Arial" w:hAnsi="Arial" w:cs="Arial"/>
                <w:color w:val="1B1B1B"/>
                <w:sz w:val="24"/>
                <w:szCs w:val="24"/>
              </w:rPr>
              <w:t>Cometer fraude fiscal;</w:t>
            </w:r>
          </w:p>
          <w:p w14:paraId="7A548ABA" w14:textId="77777777" w:rsidR="00CB2502" w:rsidRPr="00CB2502" w:rsidRDefault="00CB2502" w:rsidP="00CB2502">
            <w:pPr>
              <w:pStyle w:val="PargrafodaLista"/>
              <w:widowControl w:val="0"/>
              <w:numPr>
                <w:ilvl w:val="2"/>
                <w:numId w:val="2"/>
              </w:numPr>
              <w:autoSpaceDE w:val="0"/>
              <w:autoSpaceDN w:val="0"/>
              <w:ind w:left="0" w:right="30" w:firstLine="0"/>
              <w:jc w:val="both"/>
              <w:rPr>
                <w:rFonts w:ascii="Arial" w:hAnsi="Arial" w:cs="Arial"/>
                <w:sz w:val="24"/>
                <w:szCs w:val="24"/>
              </w:rPr>
            </w:pPr>
            <w:r w:rsidRPr="00CB2502">
              <w:rPr>
                <w:rFonts w:ascii="Arial" w:hAnsi="Arial" w:cs="Arial"/>
                <w:color w:val="1B1B1B"/>
                <w:sz w:val="24"/>
                <w:szCs w:val="24"/>
              </w:rPr>
              <w:t>Não mantiver a proposta;</w:t>
            </w:r>
          </w:p>
          <w:p w14:paraId="185B05C9" w14:textId="77777777" w:rsidR="00CB2502" w:rsidRPr="00CB2502" w:rsidRDefault="00CB2502" w:rsidP="00CB2502">
            <w:pPr>
              <w:pStyle w:val="PargrafodaLista"/>
              <w:widowControl w:val="0"/>
              <w:numPr>
                <w:ilvl w:val="2"/>
                <w:numId w:val="2"/>
              </w:numPr>
              <w:autoSpaceDE w:val="0"/>
              <w:autoSpaceDN w:val="0"/>
              <w:ind w:left="0" w:right="30" w:firstLine="0"/>
              <w:jc w:val="both"/>
              <w:rPr>
                <w:rFonts w:ascii="Arial" w:hAnsi="Arial" w:cs="Arial"/>
                <w:sz w:val="24"/>
                <w:szCs w:val="24"/>
              </w:rPr>
            </w:pPr>
            <w:r w:rsidRPr="00CB2502">
              <w:rPr>
                <w:rFonts w:ascii="Arial" w:hAnsi="Arial" w:cs="Arial"/>
                <w:color w:val="1B1B1B"/>
                <w:sz w:val="24"/>
                <w:szCs w:val="24"/>
              </w:rPr>
              <w:t>Criar, de modo fraudulento ou irregular, pessoa jurídica para celebrar contrato administrativo;</w:t>
            </w:r>
          </w:p>
          <w:p w14:paraId="76F9A3CB" w14:textId="77777777" w:rsidR="00CB2502" w:rsidRPr="00CB2502" w:rsidRDefault="00CB2502" w:rsidP="00CB2502">
            <w:pPr>
              <w:pStyle w:val="PargrafodaLista"/>
              <w:widowControl w:val="0"/>
              <w:numPr>
                <w:ilvl w:val="2"/>
                <w:numId w:val="2"/>
              </w:numPr>
              <w:autoSpaceDE w:val="0"/>
              <w:autoSpaceDN w:val="0"/>
              <w:ind w:left="0" w:right="30" w:firstLine="0"/>
              <w:jc w:val="both"/>
              <w:rPr>
                <w:rFonts w:ascii="Arial" w:hAnsi="Arial" w:cs="Arial"/>
                <w:sz w:val="24"/>
                <w:szCs w:val="24"/>
              </w:rPr>
            </w:pPr>
            <w:r w:rsidRPr="00CB2502">
              <w:rPr>
                <w:rFonts w:ascii="Arial" w:hAnsi="Arial" w:cs="Arial"/>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620D904A" w14:textId="77777777" w:rsidR="00CB2502" w:rsidRPr="00CB2502" w:rsidRDefault="00CB2502" w:rsidP="00CB2502">
            <w:pPr>
              <w:pStyle w:val="PargrafodaLista"/>
              <w:widowControl w:val="0"/>
              <w:numPr>
                <w:ilvl w:val="2"/>
                <w:numId w:val="2"/>
              </w:numPr>
              <w:autoSpaceDE w:val="0"/>
              <w:autoSpaceDN w:val="0"/>
              <w:ind w:left="0" w:right="30" w:firstLine="0"/>
              <w:jc w:val="both"/>
              <w:rPr>
                <w:rFonts w:ascii="Arial" w:hAnsi="Arial" w:cs="Arial"/>
                <w:sz w:val="24"/>
                <w:szCs w:val="24"/>
              </w:rPr>
            </w:pPr>
            <w:r w:rsidRPr="00CB2502">
              <w:rPr>
                <w:rFonts w:ascii="Arial" w:hAnsi="Arial" w:cs="Arial"/>
                <w:color w:val="1B1B1B"/>
                <w:sz w:val="24"/>
                <w:szCs w:val="24"/>
              </w:rPr>
              <w:t>Manipular ou fraudar o equilíbrio econômico-financeiro dos contratos celebrados com a administração pública.</w:t>
            </w:r>
          </w:p>
          <w:p w14:paraId="3D65564D" w14:textId="77777777" w:rsidR="00CB2502" w:rsidRPr="00CB2502" w:rsidRDefault="00CB2502" w:rsidP="00514F31">
            <w:pPr>
              <w:pStyle w:val="Corpodetexto"/>
              <w:ind w:right="30"/>
              <w:rPr>
                <w:sz w:val="24"/>
                <w:szCs w:val="24"/>
              </w:rPr>
            </w:pPr>
          </w:p>
          <w:p w14:paraId="73ACA5A1" w14:textId="77777777" w:rsidR="00CB2502" w:rsidRPr="00CB2502" w:rsidRDefault="00CB2502" w:rsidP="00514F31">
            <w:pPr>
              <w:pStyle w:val="PargrafodaLista"/>
              <w:widowControl w:val="0"/>
              <w:autoSpaceDE w:val="0"/>
              <w:autoSpaceDN w:val="0"/>
              <w:ind w:left="0" w:right="30"/>
              <w:jc w:val="both"/>
              <w:rPr>
                <w:rFonts w:ascii="Arial" w:hAnsi="Arial" w:cs="Arial"/>
                <w:color w:val="1B1B1B"/>
                <w:sz w:val="24"/>
                <w:szCs w:val="24"/>
              </w:rPr>
            </w:pPr>
            <w:r w:rsidRPr="00CB2502">
              <w:rPr>
                <w:rFonts w:ascii="Arial" w:hAnsi="Arial" w:cs="Arial"/>
                <w:b/>
                <w:color w:val="1B1B1B"/>
                <w:sz w:val="24"/>
                <w:szCs w:val="24"/>
              </w:rPr>
              <w:lastRenderedPageBreak/>
              <w:t>13.2</w:t>
            </w:r>
            <w:r w:rsidRPr="00CB2502">
              <w:rPr>
                <w:rFonts w:ascii="Arial" w:hAnsi="Arial" w:cs="Arial"/>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415B13A4" w14:textId="77777777" w:rsidR="00CB2502" w:rsidRPr="00CB2502" w:rsidRDefault="00CB2502" w:rsidP="00514F31">
            <w:pPr>
              <w:pStyle w:val="PargrafodaLista"/>
              <w:widowControl w:val="0"/>
              <w:autoSpaceDE w:val="0"/>
              <w:autoSpaceDN w:val="0"/>
              <w:ind w:left="0" w:right="30"/>
              <w:jc w:val="both"/>
              <w:rPr>
                <w:rFonts w:ascii="Arial" w:hAnsi="Arial" w:cs="Arial"/>
                <w:color w:val="1B1B1B"/>
                <w:sz w:val="24"/>
                <w:szCs w:val="24"/>
              </w:rPr>
            </w:pPr>
          </w:p>
          <w:p w14:paraId="5E0D41AF" w14:textId="77777777" w:rsidR="00CB2502" w:rsidRPr="00CB2502" w:rsidRDefault="00CB2502" w:rsidP="00514F31">
            <w:pPr>
              <w:pStyle w:val="PargrafodaLista"/>
              <w:widowControl w:val="0"/>
              <w:autoSpaceDE w:val="0"/>
              <w:autoSpaceDN w:val="0"/>
              <w:ind w:left="0" w:right="30"/>
              <w:jc w:val="both"/>
              <w:rPr>
                <w:rFonts w:ascii="Arial" w:hAnsi="Arial" w:cs="Arial"/>
                <w:sz w:val="24"/>
                <w:szCs w:val="24"/>
              </w:rPr>
            </w:pPr>
            <w:r w:rsidRPr="00CB2502">
              <w:rPr>
                <w:rFonts w:ascii="Arial" w:hAnsi="Arial" w:cs="Arial"/>
                <w:b/>
                <w:color w:val="1B1B1B"/>
                <w:sz w:val="24"/>
                <w:szCs w:val="24"/>
              </w:rPr>
              <w:t>13.3</w:t>
            </w:r>
            <w:r w:rsidRPr="00CB2502">
              <w:rPr>
                <w:rFonts w:ascii="Arial" w:hAnsi="Arial" w:cs="Arial"/>
                <w:color w:val="1B1B1B"/>
                <w:sz w:val="24"/>
                <w:szCs w:val="24"/>
              </w:rPr>
              <w:t>. Também ficam sujeitas às penalidades do art. 87, III e IV da Lei Federal n. 8.666, de 1993, a contratada que:</w:t>
            </w:r>
          </w:p>
          <w:p w14:paraId="3D9DBEE0" w14:textId="77777777" w:rsidR="00CB2502" w:rsidRPr="00CB2502" w:rsidRDefault="00CB2502" w:rsidP="00514F31">
            <w:pPr>
              <w:pStyle w:val="PargrafodaLista"/>
              <w:widowControl w:val="0"/>
              <w:autoSpaceDE w:val="0"/>
              <w:autoSpaceDN w:val="0"/>
              <w:ind w:left="0" w:right="30"/>
              <w:rPr>
                <w:rFonts w:ascii="Arial" w:hAnsi="Arial" w:cs="Arial"/>
                <w:color w:val="1B1B1B"/>
                <w:sz w:val="24"/>
                <w:szCs w:val="24"/>
              </w:rPr>
            </w:pPr>
            <w:r w:rsidRPr="00CB2502">
              <w:rPr>
                <w:rFonts w:ascii="Arial" w:hAnsi="Arial" w:cs="Arial"/>
                <w:color w:val="1B1B1B"/>
                <w:sz w:val="24"/>
                <w:szCs w:val="24"/>
              </w:rPr>
              <w:t>a) Tenha sofrido condenação definitiva por praticar, por meio dolosos, fraude fiscal no recolhimento de quaisquer tributos;</w:t>
            </w:r>
          </w:p>
          <w:p w14:paraId="67B06B38" w14:textId="77777777" w:rsidR="00CB2502" w:rsidRPr="00CB2502" w:rsidRDefault="00CB2502" w:rsidP="00514F31">
            <w:pPr>
              <w:pStyle w:val="PargrafodaLista"/>
              <w:widowControl w:val="0"/>
              <w:autoSpaceDE w:val="0"/>
              <w:autoSpaceDN w:val="0"/>
              <w:ind w:left="0" w:right="30"/>
              <w:rPr>
                <w:rFonts w:ascii="Arial" w:hAnsi="Arial" w:cs="Arial"/>
                <w:color w:val="1B1B1B"/>
                <w:sz w:val="24"/>
                <w:szCs w:val="24"/>
              </w:rPr>
            </w:pPr>
            <w:r w:rsidRPr="00CB2502">
              <w:rPr>
                <w:rFonts w:ascii="Arial" w:hAnsi="Arial" w:cs="Arial"/>
                <w:color w:val="1B1B1B"/>
                <w:sz w:val="24"/>
                <w:szCs w:val="24"/>
              </w:rPr>
              <w:t>b) Tenha praticado atos ilícitos visando a frustrar os objetivos da licitação;</w:t>
            </w:r>
          </w:p>
          <w:p w14:paraId="760E26FF" w14:textId="77777777" w:rsidR="00CB2502" w:rsidRPr="00CB2502" w:rsidRDefault="00CB2502" w:rsidP="00514F31">
            <w:pPr>
              <w:pStyle w:val="PargrafodaLista"/>
              <w:widowControl w:val="0"/>
              <w:autoSpaceDE w:val="0"/>
              <w:autoSpaceDN w:val="0"/>
              <w:ind w:left="0" w:right="30"/>
              <w:rPr>
                <w:rFonts w:ascii="Arial" w:hAnsi="Arial" w:cs="Arial"/>
                <w:sz w:val="24"/>
                <w:szCs w:val="24"/>
              </w:rPr>
            </w:pPr>
            <w:r w:rsidRPr="00CB2502">
              <w:rPr>
                <w:rFonts w:ascii="Arial" w:hAnsi="Arial" w:cs="Arial"/>
                <w:color w:val="1B1B1B"/>
                <w:sz w:val="24"/>
                <w:szCs w:val="24"/>
              </w:rPr>
              <w:t>c) Demonstre não possuir idoneidade para contratar com a administração em virtude de atos ilícitos praticados.</w:t>
            </w:r>
          </w:p>
          <w:p w14:paraId="17FAF4CF" w14:textId="77777777" w:rsidR="00CB2502" w:rsidRPr="00CB2502" w:rsidRDefault="00CB2502" w:rsidP="00514F31">
            <w:pPr>
              <w:pStyle w:val="Corpodetexto"/>
              <w:ind w:right="30"/>
              <w:rPr>
                <w:sz w:val="24"/>
                <w:szCs w:val="24"/>
              </w:rPr>
            </w:pPr>
          </w:p>
          <w:p w14:paraId="118E5988" w14:textId="77777777" w:rsidR="00CB2502" w:rsidRPr="00CB2502" w:rsidRDefault="00CB2502" w:rsidP="00514F31">
            <w:pPr>
              <w:pStyle w:val="PargrafodaLista"/>
              <w:widowControl w:val="0"/>
              <w:autoSpaceDE w:val="0"/>
              <w:autoSpaceDN w:val="0"/>
              <w:ind w:left="0" w:right="30"/>
              <w:jc w:val="both"/>
              <w:rPr>
                <w:rFonts w:ascii="Arial" w:hAnsi="Arial" w:cs="Arial"/>
                <w:color w:val="1B1B1B"/>
                <w:sz w:val="24"/>
                <w:szCs w:val="24"/>
              </w:rPr>
            </w:pPr>
            <w:r w:rsidRPr="00CB2502">
              <w:rPr>
                <w:rFonts w:ascii="Arial" w:hAnsi="Arial" w:cs="Arial"/>
                <w:b/>
                <w:color w:val="1B1B1B"/>
                <w:sz w:val="24"/>
                <w:szCs w:val="24"/>
              </w:rPr>
              <w:t>13.4.</w:t>
            </w:r>
            <w:r w:rsidRPr="00CB2502">
              <w:rPr>
                <w:rFonts w:ascii="Arial" w:hAnsi="Arial" w:cs="Arial"/>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1D0D6FF4" w14:textId="77777777" w:rsidR="00CB2502" w:rsidRPr="00CB2502" w:rsidRDefault="00CB2502" w:rsidP="00514F31">
            <w:pPr>
              <w:pStyle w:val="PargrafodaLista"/>
              <w:widowControl w:val="0"/>
              <w:autoSpaceDE w:val="0"/>
              <w:autoSpaceDN w:val="0"/>
              <w:ind w:left="0" w:right="30"/>
              <w:jc w:val="both"/>
              <w:rPr>
                <w:rFonts w:ascii="Arial" w:hAnsi="Arial" w:cs="Arial"/>
                <w:color w:val="1B1B1B"/>
                <w:sz w:val="24"/>
                <w:szCs w:val="24"/>
              </w:rPr>
            </w:pPr>
          </w:p>
          <w:p w14:paraId="278CAA4D" w14:textId="77777777" w:rsidR="00CB2502" w:rsidRPr="00CB2502" w:rsidRDefault="00CB2502" w:rsidP="00514F31">
            <w:pPr>
              <w:autoSpaceDE w:val="0"/>
              <w:autoSpaceDN w:val="0"/>
              <w:adjustRightInd w:val="0"/>
              <w:jc w:val="both"/>
              <w:rPr>
                <w:rFonts w:ascii="Arial" w:hAnsi="Arial" w:cs="Arial"/>
                <w:color w:val="000000" w:themeColor="text1"/>
                <w:sz w:val="24"/>
                <w:szCs w:val="24"/>
              </w:rPr>
            </w:pPr>
            <w:r w:rsidRPr="00CB2502">
              <w:rPr>
                <w:rFonts w:ascii="Arial" w:hAnsi="Arial" w:cs="Arial"/>
                <w:b/>
                <w:color w:val="000000" w:themeColor="text1"/>
                <w:sz w:val="24"/>
                <w:szCs w:val="24"/>
              </w:rPr>
              <w:t>13.5.</w:t>
            </w:r>
            <w:r w:rsidRPr="00CB2502">
              <w:rPr>
                <w:rFonts w:ascii="Arial" w:hAnsi="Arial" w:cs="Arial"/>
                <w:color w:val="000000" w:themeColor="text1"/>
                <w:sz w:val="24"/>
                <w:szCs w:val="24"/>
              </w:rPr>
              <w:t xml:space="preserve"> As penalidades contratuais aplicáveis são:</w:t>
            </w:r>
          </w:p>
          <w:p w14:paraId="5A6E0A76" w14:textId="77777777" w:rsidR="00CB2502" w:rsidRPr="00CB2502" w:rsidRDefault="00CB2502" w:rsidP="00514F31">
            <w:pPr>
              <w:autoSpaceDE w:val="0"/>
              <w:autoSpaceDN w:val="0"/>
              <w:adjustRightInd w:val="0"/>
              <w:jc w:val="both"/>
              <w:rPr>
                <w:rFonts w:ascii="Arial" w:hAnsi="Arial" w:cs="Arial"/>
                <w:color w:val="000000" w:themeColor="text1"/>
                <w:sz w:val="24"/>
                <w:szCs w:val="24"/>
              </w:rPr>
            </w:pPr>
            <w:r w:rsidRPr="00CB2502">
              <w:rPr>
                <w:rFonts w:ascii="Arial" w:hAnsi="Arial" w:cs="Arial"/>
                <w:color w:val="000000" w:themeColor="text1"/>
                <w:sz w:val="24"/>
                <w:szCs w:val="24"/>
              </w:rPr>
              <w:t>a) Advertência verbal ou escrita;</w:t>
            </w:r>
          </w:p>
          <w:p w14:paraId="4A943D70" w14:textId="77777777" w:rsidR="00CB2502" w:rsidRPr="00CB2502" w:rsidRDefault="00CB2502" w:rsidP="00514F31">
            <w:pPr>
              <w:autoSpaceDE w:val="0"/>
              <w:autoSpaceDN w:val="0"/>
              <w:adjustRightInd w:val="0"/>
              <w:jc w:val="both"/>
              <w:rPr>
                <w:rFonts w:ascii="Arial" w:hAnsi="Arial" w:cs="Arial"/>
                <w:color w:val="000000" w:themeColor="text1"/>
                <w:sz w:val="24"/>
                <w:szCs w:val="24"/>
              </w:rPr>
            </w:pPr>
            <w:r w:rsidRPr="00CB2502">
              <w:rPr>
                <w:rFonts w:ascii="Arial" w:hAnsi="Arial" w:cs="Arial"/>
                <w:color w:val="000000" w:themeColor="text1"/>
                <w:sz w:val="24"/>
                <w:szCs w:val="24"/>
              </w:rPr>
              <w:t>b) Multas;</w:t>
            </w:r>
          </w:p>
          <w:p w14:paraId="3405D318" w14:textId="77777777" w:rsidR="00CB2502" w:rsidRPr="00CB2502" w:rsidRDefault="00CB2502" w:rsidP="00514F31">
            <w:pPr>
              <w:autoSpaceDE w:val="0"/>
              <w:autoSpaceDN w:val="0"/>
              <w:adjustRightInd w:val="0"/>
              <w:jc w:val="both"/>
              <w:rPr>
                <w:rFonts w:ascii="Arial" w:hAnsi="Arial" w:cs="Arial"/>
                <w:color w:val="000000" w:themeColor="text1"/>
                <w:sz w:val="24"/>
                <w:szCs w:val="24"/>
              </w:rPr>
            </w:pPr>
            <w:r w:rsidRPr="00CB2502">
              <w:rPr>
                <w:rFonts w:ascii="Arial" w:hAnsi="Arial" w:cs="Arial"/>
                <w:color w:val="000000" w:themeColor="text1"/>
                <w:sz w:val="24"/>
                <w:szCs w:val="24"/>
              </w:rPr>
              <w:t>c) Declaração de inidoneidade; e</w:t>
            </w:r>
          </w:p>
          <w:p w14:paraId="5E801EA7" w14:textId="77777777" w:rsidR="00CB2502" w:rsidRPr="00CB2502" w:rsidRDefault="00CB2502" w:rsidP="00514F31">
            <w:pPr>
              <w:autoSpaceDE w:val="0"/>
              <w:autoSpaceDN w:val="0"/>
              <w:adjustRightInd w:val="0"/>
              <w:jc w:val="both"/>
              <w:rPr>
                <w:rFonts w:ascii="Arial" w:hAnsi="Arial" w:cs="Arial"/>
                <w:color w:val="000000" w:themeColor="text1"/>
                <w:sz w:val="24"/>
                <w:szCs w:val="24"/>
              </w:rPr>
            </w:pPr>
            <w:r w:rsidRPr="00CB2502">
              <w:rPr>
                <w:rFonts w:ascii="Arial" w:hAnsi="Arial" w:cs="Arial"/>
                <w:color w:val="000000" w:themeColor="text1"/>
                <w:sz w:val="24"/>
                <w:szCs w:val="24"/>
              </w:rPr>
              <w:t>d) Suspensão do direito de licitar e contratar de acordo com o Capítulo IV, da Lei n.º 8.666/93, de 21/06/93 e alterações posteriores.</w:t>
            </w:r>
          </w:p>
          <w:p w14:paraId="7424CBD3" w14:textId="77777777" w:rsidR="00CB2502" w:rsidRPr="00CB2502" w:rsidRDefault="00CB2502" w:rsidP="00514F31">
            <w:pPr>
              <w:autoSpaceDE w:val="0"/>
              <w:autoSpaceDN w:val="0"/>
              <w:adjustRightInd w:val="0"/>
              <w:jc w:val="both"/>
              <w:rPr>
                <w:rFonts w:ascii="Arial" w:hAnsi="Arial" w:cs="Arial"/>
                <w:color w:val="000000" w:themeColor="text1"/>
                <w:sz w:val="24"/>
                <w:szCs w:val="24"/>
              </w:rPr>
            </w:pPr>
            <w:r w:rsidRPr="00CB2502">
              <w:rPr>
                <w:rFonts w:ascii="Arial" w:hAnsi="Arial" w:cs="Arial"/>
                <w:b/>
                <w:color w:val="000000" w:themeColor="text1"/>
                <w:sz w:val="24"/>
                <w:szCs w:val="24"/>
              </w:rPr>
              <w:t>13.6</w:t>
            </w:r>
            <w:r w:rsidRPr="00CB2502">
              <w:rPr>
                <w:rFonts w:ascii="Arial" w:hAnsi="Arial" w:cs="Arial"/>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42AC51B7" w14:textId="77777777" w:rsidR="00CB2502" w:rsidRPr="00CB2502" w:rsidRDefault="00CB2502" w:rsidP="00514F31">
            <w:pPr>
              <w:autoSpaceDE w:val="0"/>
              <w:autoSpaceDN w:val="0"/>
              <w:adjustRightInd w:val="0"/>
              <w:jc w:val="both"/>
              <w:rPr>
                <w:rFonts w:ascii="Arial" w:hAnsi="Arial" w:cs="Arial"/>
                <w:color w:val="000000" w:themeColor="text1"/>
                <w:sz w:val="24"/>
                <w:szCs w:val="24"/>
              </w:rPr>
            </w:pPr>
            <w:r w:rsidRPr="00CB2502">
              <w:rPr>
                <w:rFonts w:ascii="Arial" w:hAnsi="Arial" w:cs="Arial"/>
                <w:b/>
                <w:color w:val="000000" w:themeColor="text1"/>
                <w:sz w:val="24"/>
                <w:szCs w:val="24"/>
              </w:rPr>
              <w:t>13.7</w:t>
            </w:r>
            <w:r w:rsidRPr="00CB2502">
              <w:rPr>
                <w:rFonts w:ascii="Arial" w:hAnsi="Arial" w:cs="Arial"/>
                <w:color w:val="000000" w:themeColor="text1"/>
                <w:sz w:val="24"/>
                <w:szCs w:val="24"/>
              </w:rPr>
              <w:t>. As multas e as demais penalidades previstas são as seguintes:</w:t>
            </w:r>
          </w:p>
          <w:p w14:paraId="67C7C141" w14:textId="77777777" w:rsidR="00CB2502" w:rsidRPr="00CB2502" w:rsidRDefault="00CB2502" w:rsidP="00514F31">
            <w:pPr>
              <w:autoSpaceDE w:val="0"/>
              <w:autoSpaceDN w:val="0"/>
              <w:adjustRightInd w:val="0"/>
              <w:jc w:val="both"/>
              <w:rPr>
                <w:rFonts w:ascii="Arial" w:hAnsi="Arial" w:cs="Arial"/>
                <w:color w:val="000000" w:themeColor="text1"/>
                <w:sz w:val="24"/>
                <w:szCs w:val="24"/>
              </w:rPr>
            </w:pPr>
            <w:r w:rsidRPr="00CB2502">
              <w:rPr>
                <w:rFonts w:ascii="Arial" w:hAnsi="Arial" w:cs="Arial"/>
                <w:color w:val="000000" w:themeColor="text1"/>
                <w:sz w:val="24"/>
                <w:szCs w:val="24"/>
              </w:rPr>
              <w:t>a) 0,5% (cinco décimos por cento) sobre o valor contratual, por dia de atraso no fornecimento dos produtos ou na prestação de serviços.</w:t>
            </w:r>
          </w:p>
          <w:p w14:paraId="754DCA67" w14:textId="77777777" w:rsidR="00CB2502" w:rsidRPr="00CB2502" w:rsidRDefault="00CB2502" w:rsidP="00514F31">
            <w:pPr>
              <w:autoSpaceDE w:val="0"/>
              <w:autoSpaceDN w:val="0"/>
              <w:adjustRightInd w:val="0"/>
              <w:jc w:val="both"/>
              <w:rPr>
                <w:rFonts w:ascii="Arial" w:hAnsi="Arial" w:cs="Arial"/>
                <w:color w:val="000000" w:themeColor="text1"/>
                <w:sz w:val="24"/>
                <w:szCs w:val="24"/>
              </w:rPr>
            </w:pPr>
            <w:r w:rsidRPr="00CB2502">
              <w:rPr>
                <w:rFonts w:ascii="Arial" w:hAnsi="Arial" w:cs="Arial"/>
                <w:color w:val="000000" w:themeColor="text1"/>
                <w:sz w:val="24"/>
                <w:szCs w:val="24"/>
              </w:rPr>
              <w:t>b) 1,0% (um por cento) sobre o valor contratual, por infração a quaisquer das cláusulas do contrato;</w:t>
            </w:r>
          </w:p>
          <w:p w14:paraId="445AD1EC" w14:textId="77777777" w:rsidR="00CB2502" w:rsidRPr="00CB2502" w:rsidRDefault="00CB2502" w:rsidP="00514F31">
            <w:pPr>
              <w:autoSpaceDE w:val="0"/>
              <w:autoSpaceDN w:val="0"/>
              <w:adjustRightInd w:val="0"/>
              <w:jc w:val="both"/>
              <w:rPr>
                <w:rFonts w:ascii="Arial" w:hAnsi="Arial" w:cs="Arial"/>
                <w:color w:val="000000" w:themeColor="text1"/>
                <w:sz w:val="24"/>
                <w:szCs w:val="24"/>
              </w:rPr>
            </w:pPr>
            <w:r w:rsidRPr="00CB2502">
              <w:rPr>
                <w:rFonts w:ascii="Arial" w:hAnsi="Arial" w:cs="Arial"/>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6B3411FD" w14:textId="77777777" w:rsidR="00CB2502" w:rsidRPr="00CB2502" w:rsidRDefault="00CB2502" w:rsidP="00514F31">
            <w:pPr>
              <w:autoSpaceDE w:val="0"/>
              <w:autoSpaceDN w:val="0"/>
              <w:adjustRightInd w:val="0"/>
              <w:jc w:val="both"/>
              <w:rPr>
                <w:rFonts w:ascii="Arial" w:hAnsi="Arial" w:cs="Arial"/>
                <w:color w:val="000000" w:themeColor="text1"/>
                <w:sz w:val="24"/>
                <w:szCs w:val="24"/>
              </w:rPr>
            </w:pPr>
            <w:r w:rsidRPr="00CB2502">
              <w:rPr>
                <w:rFonts w:ascii="Arial" w:hAnsi="Arial" w:cs="Arial"/>
                <w:color w:val="000000" w:themeColor="text1"/>
                <w:sz w:val="24"/>
                <w:szCs w:val="24"/>
              </w:rPr>
              <w:t>d) suspensão temporária de participar em licitações e impedimentos de contratar com a Prefeitura Municipal de Nova Santa Helena – MT, por prazo não superior a dois anos;</w:t>
            </w:r>
          </w:p>
          <w:p w14:paraId="47A30D26" w14:textId="77777777" w:rsidR="00CB2502" w:rsidRPr="00CB2502" w:rsidRDefault="00CB2502" w:rsidP="00514F31">
            <w:pPr>
              <w:autoSpaceDE w:val="0"/>
              <w:autoSpaceDN w:val="0"/>
              <w:adjustRightInd w:val="0"/>
              <w:jc w:val="both"/>
              <w:rPr>
                <w:rFonts w:ascii="Arial" w:hAnsi="Arial" w:cs="Arial"/>
                <w:color w:val="000000" w:themeColor="text1"/>
                <w:sz w:val="24"/>
                <w:szCs w:val="24"/>
              </w:rPr>
            </w:pPr>
            <w:r w:rsidRPr="00CB2502">
              <w:rPr>
                <w:rFonts w:ascii="Arial" w:hAnsi="Arial" w:cs="Arial"/>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553C368E" w14:textId="77777777" w:rsidR="00CB2502" w:rsidRPr="00CB2502" w:rsidRDefault="00CB2502" w:rsidP="00514F31">
            <w:pPr>
              <w:autoSpaceDE w:val="0"/>
              <w:autoSpaceDN w:val="0"/>
              <w:adjustRightInd w:val="0"/>
              <w:jc w:val="both"/>
              <w:rPr>
                <w:rFonts w:ascii="Arial" w:hAnsi="Arial" w:cs="Arial"/>
                <w:color w:val="000000" w:themeColor="text1"/>
                <w:sz w:val="24"/>
                <w:szCs w:val="24"/>
              </w:rPr>
            </w:pPr>
            <w:r w:rsidRPr="00CB2502">
              <w:rPr>
                <w:rFonts w:ascii="Arial" w:hAnsi="Arial" w:cs="Arial"/>
                <w:color w:val="000000" w:themeColor="text1"/>
                <w:sz w:val="24"/>
                <w:szCs w:val="24"/>
              </w:rPr>
              <w:lastRenderedPageBreak/>
              <w:t>f) perda da garantia contratual, quando for o caso.</w:t>
            </w:r>
          </w:p>
          <w:p w14:paraId="0205D7EE" w14:textId="77777777" w:rsidR="00CB2502" w:rsidRPr="00CB2502" w:rsidRDefault="00CB2502" w:rsidP="00514F31">
            <w:pPr>
              <w:autoSpaceDE w:val="0"/>
              <w:autoSpaceDN w:val="0"/>
              <w:adjustRightInd w:val="0"/>
              <w:jc w:val="both"/>
              <w:rPr>
                <w:rFonts w:ascii="Arial" w:hAnsi="Arial" w:cs="Arial"/>
                <w:color w:val="000000" w:themeColor="text1"/>
                <w:sz w:val="24"/>
                <w:szCs w:val="24"/>
              </w:rPr>
            </w:pPr>
            <w:r w:rsidRPr="00CB2502">
              <w:rPr>
                <w:rFonts w:ascii="Arial" w:hAnsi="Arial" w:cs="Arial"/>
                <w:b/>
                <w:color w:val="000000" w:themeColor="text1"/>
                <w:sz w:val="24"/>
                <w:szCs w:val="24"/>
              </w:rPr>
              <w:t>13.8.</w:t>
            </w:r>
            <w:r w:rsidRPr="00CB2502">
              <w:rPr>
                <w:rFonts w:ascii="Arial" w:hAnsi="Arial" w:cs="Arial"/>
                <w:color w:val="000000" w:themeColor="text1"/>
                <w:sz w:val="24"/>
                <w:szCs w:val="24"/>
              </w:rPr>
              <w:t xml:space="preserve"> De qualquer sanção imposta, a CONTRATADA poderá, no prazo máximo de 05 (cinco) dias, contados da intimação do ato, oferecer recurso à CONTRATANTE, devidamente fundamentado.</w:t>
            </w:r>
          </w:p>
          <w:p w14:paraId="35397FFB" w14:textId="77777777" w:rsidR="00CB2502" w:rsidRPr="00CB2502" w:rsidRDefault="00CB2502" w:rsidP="00514F31">
            <w:pPr>
              <w:autoSpaceDE w:val="0"/>
              <w:autoSpaceDN w:val="0"/>
              <w:adjustRightInd w:val="0"/>
              <w:jc w:val="both"/>
              <w:rPr>
                <w:rFonts w:ascii="Arial" w:hAnsi="Arial" w:cs="Arial"/>
                <w:color w:val="000000" w:themeColor="text1"/>
                <w:sz w:val="24"/>
                <w:szCs w:val="24"/>
              </w:rPr>
            </w:pPr>
            <w:r w:rsidRPr="00CB2502">
              <w:rPr>
                <w:rFonts w:ascii="Arial" w:hAnsi="Arial" w:cs="Arial"/>
                <w:b/>
                <w:color w:val="000000" w:themeColor="text1"/>
                <w:sz w:val="24"/>
                <w:szCs w:val="24"/>
              </w:rPr>
              <w:t>13.9.</w:t>
            </w:r>
            <w:r w:rsidRPr="00CB2502">
              <w:rPr>
                <w:rFonts w:ascii="Arial" w:hAnsi="Arial" w:cs="Arial"/>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7728AA09" w14:textId="77777777" w:rsidR="00CB2502" w:rsidRPr="00CB2502" w:rsidRDefault="00CB2502" w:rsidP="00CB2502">
      <w:pPr>
        <w:widowControl w:val="0"/>
        <w:autoSpaceDE w:val="0"/>
        <w:autoSpaceDN w:val="0"/>
        <w:adjustRightInd w:val="0"/>
        <w:spacing w:after="0" w:line="240" w:lineRule="auto"/>
        <w:jc w:val="both"/>
        <w:rPr>
          <w:rFonts w:ascii="Arial" w:hAnsi="Arial" w:cs="Arial"/>
          <w:b/>
          <w:sz w:val="24"/>
          <w:szCs w:val="24"/>
          <w:lang w:val="pt"/>
        </w:rPr>
      </w:pPr>
    </w:p>
    <w:p w14:paraId="6E1003CB" w14:textId="77777777" w:rsidR="00CB2502" w:rsidRPr="00CB2502" w:rsidRDefault="00CB2502" w:rsidP="00CB2502">
      <w:pPr>
        <w:widowControl w:val="0"/>
        <w:autoSpaceDE w:val="0"/>
        <w:autoSpaceDN w:val="0"/>
        <w:adjustRightInd w:val="0"/>
        <w:spacing w:after="0" w:line="240" w:lineRule="auto"/>
        <w:jc w:val="both"/>
        <w:rPr>
          <w:rFonts w:ascii="Arial" w:hAnsi="Arial" w:cs="Arial"/>
          <w:b/>
          <w:sz w:val="24"/>
          <w:szCs w:val="24"/>
          <w:lang w:val="pt"/>
        </w:rPr>
      </w:pPr>
      <w:r w:rsidRPr="00CB2502">
        <w:rPr>
          <w:rFonts w:ascii="Arial" w:hAnsi="Arial" w:cs="Arial"/>
          <w:b/>
          <w:sz w:val="24"/>
          <w:szCs w:val="24"/>
          <w:lang w:val="pt"/>
        </w:rPr>
        <w:t>14. DAS DISPOSICÕES GERAIS:</w:t>
      </w:r>
    </w:p>
    <w:p w14:paraId="776E6B91" w14:textId="77777777" w:rsidR="00CB2502" w:rsidRPr="00CB2502" w:rsidRDefault="00CB2502" w:rsidP="00CB2502">
      <w:pPr>
        <w:widowControl w:val="0"/>
        <w:autoSpaceDE w:val="0"/>
        <w:autoSpaceDN w:val="0"/>
        <w:adjustRightInd w:val="0"/>
        <w:spacing w:after="0" w:line="240" w:lineRule="auto"/>
        <w:jc w:val="both"/>
        <w:rPr>
          <w:rFonts w:ascii="Arial" w:hAnsi="Arial" w:cs="Arial"/>
          <w:b/>
          <w:sz w:val="24"/>
          <w:szCs w:val="24"/>
          <w:lang w:val="pt"/>
        </w:rPr>
      </w:pPr>
    </w:p>
    <w:tbl>
      <w:tblPr>
        <w:tblStyle w:val="Tabelacomgrade"/>
        <w:tblW w:w="0" w:type="auto"/>
        <w:tblLook w:val="04A0" w:firstRow="1" w:lastRow="0" w:firstColumn="1" w:lastColumn="0" w:noHBand="0" w:noVBand="1"/>
      </w:tblPr>
      <w:tblGrid>
        <w:gridCol w:w="8494"/>
      </w:tblGrid>
      <w:tr w:rsidR="00CB2502" w:rsidRPr="00CB2502" w14:paraId="3EC596BA" w14:textId="77777777" w:rsidTr="00514F31">
        <w:trPr>
          <w:trHeight w:val="1151"/>
        </w:trPr>
        <w:tc>
          <w:tcPr>
            <w:tcW w:w="0" w:type="auto"/>
          </w:tcPr>
          <w:p w14:paraId="62219E5F" w14:textId="77777777" w:rsidR="00CB2502" w:rsidRPr="00CB2502" w:rsidRDefault="00CB2502" w:rsidP="00514F31">
            <w:pPr>
              <w:pStyle w:val="Corpodetexto"/>
              <w:jc w:val="both"/>
              <w:rPr>
                <w:color w:val="1B1B1B"/>
                <w:sz w:val="24"/>
                <w:szCs w:val="24"/>
              </w:rPr>
            </w:pPr>
            <w:r w:rsidRPr="00CB2502">
              <w:rPr>
                <w:b/>
                <w:color w:val="1B1B1B"/>
                <w:sz w:val="24"/>
                <w:szCs w:val="24"/>
              </w:rPr>
              <w:t>14.1.</w:t>
            </w:r>
            <w:r w:rsidRPr="00CB2502">
              <w:rPr>
                <w:color w:val="1B1B1B"/>
                <w:sz w:val="24"/>
                <w:szCs w:val="24"/>
              </w:rPr>
              <w:t xml:space="preserve"> Eventuais pedidos de informações/esclarecimentos deverão ser encaminhados a Prefeitura Municipal de Nova Santa Helena, Departamento de Licitação, por escrito, no endereço: </w:t>
            </w:r>
            <w:r w:rsidRPr="00CB2502">
              <w:rPr>
                <w:bCs/>
                <w:color w:val="000000" w:themeColor="text1"/>
                <w:sz w:val="24"/>
                <w:szCs w:val="24"/>
              </w:rPr>
              <w:t xml:space="preserve">na Praça João Alberto </w:t>
            </w:r>
            <w:proofErr w:type="spellStart"/>
            <w:r w:rsidRPr="00CB2502">
              <w:rPr>
                <w:bCs/>
                <w:color w:val="000000" w:themeColor="text1"/>
                <w:sz w:val="24"/>
                <w:szCs w:val="24"/>
              </w:rPr>
              <w:t>Zaneti</w:t>
            </w:r>
            <w:proofErr w:type="spellEnd"/>
            <w:r w:rsidRPr="00CB2502">
              <w:rPr>
                <w:bCs/>
                <w:color w:val="000000" w:themeColor="text1"/>
                <w:sz w:val="24"/>
                <w:szCs w:val="24"/>
              </w:rPr>
              <w:t>, n° 1.178, Centro, Nova Santa Helena - MT</w:t>
            </w:r>
            <w:r w:rsidRPr="00CB2502">
              <w:rPr>
                <w:color w:val="1B1B1B"/>
                <w:sz w:val="24"/>
                <w:szCs w:val="24"/>
              </w:rPr>
              <w:t xml:space="preserve"> ou pelo telefone (66) 3523-1035 e no e-mail </w:t>
            </w:r>
            <w:hyperlink r:id="rId8" w:history="1">
              <w:r w:rsidRPr="00CB2502">
                <w:rPr>
                  <w:rStyle w:val="Hyperlink"/>
                  <w:sz w:val="24"/>
                  <w:szCs w:val="24"/>
                </w:rPr>
                <w:t>licitacao@novasantahelena.mt.gov.br</w:t>
              </w:r>
            </w:hyperlink>
            <w:r w:rsidRPr="00CB2502">
              <w:rPr>
                <w:color w:val="1B1B1B"/>
                <w:sz w:val="24"/>
                <w:szCs w:val="24"/>
              </w:rPr>
              <w:t>.</w:t>
            </w:r>
          </w:p>
        </w:tc>
      </w:tr>
    </w:tbl>
    <w:p w14:paraId="3D342CD8" w14:textId="77777777" w:rsidR="00CB2502" w:rsidRPr="00CB2502" w:rsidRDefault="00CB2502" w:rsidP="00CB2502">
      <w:pPr>
        <w:widowControl w:val="0"/>
        <w:autoSpaceDE w:val="0"/>
        <w:autoSpaceDN w:val="0"/>
        <w:adjustRightInd w:val="0"/>
        <w:spacing w:after="0" w:line="240" w:lineRule="auto"/>
        <w:jc w:val="center"/>
        <w:rPr>
          <w:rFonts w:ascii="Arial" w:hAnsi="Arial" w:cs="Arial"/>
          <w:sz w:val="24"/>
          <w:szCs w:val="24"/>
          <w:lang w:val="pt"/>
        </w:rPr>
      </w:pPr>
    </w:p>
    <w:p w14:paraId="15A93B0E" w14:textId="72ED279E" w:rsidR="00CB2502" w:rsidRPr="00CB2502" w:rsidRDefault="00CB2502" w:rsidP="00CB2502">
      <w:pPr>
        <w:widowControl w:val="0"/>
        <w:autoSpaceDE w:val="0"/>
        <w:autoSpaceDN w:val="0"/>
        <w:adjustRightInd w:val="0"/>
        <w:spacing w:after="0" w:line="240" w:lineRule="auto"/>
        <w:jc w:val="right"/>
        <w:rPr>
          <w:rFonts w:ascii="Arial" w:eastAsia="Calibri" w:hAnsi="Arial" w:cs="Arial"/>
          <w:sz w:val="24"/>
          <w:szCs w:val="24"/>
        </w:rPr>
      </w:pPr>
      <w:r w:rsidRPr="00CB2502">
        <w:rPr>
          <w:rFonts w:ascii="Arial" w:hAnsi="Arial" w:cs="Arial"/>
          <w:sz w:val="24"/>
          <w:szCs w:val="24"/>
          <w:lang w:val="pt"/>
        </w:rPr>
        <w:t xml:space="preserve">Nova Santa Helena – MT, </w:t>
      </w:r>
      <w:r w:rsidR="00D657D8">
        <w:rPr>
          <w:rFonts w:ascii="Arial" w:hAnsi="Arial" w:cs="Arial"/>
          <w:sz w:val="24"/>
          <w:szCs w:val="24"/>
          <w:lang w:val="pt"/>
        </w:rPr>
        <w:t>29</w:t>
      </w:r>
      <w:r w:rsidRPr="00CB2502">
        <w:rPr>
          <w:rFonts w:ascii="Arial" w:hAnsi="Arial" w:cs="Arial"/>
          <w:sz w:val="24"/>
          <w:szCs w:val="24"/>
          <w:lang w:val="pt"/>
        </w:rPr>
        <w:t xml:space="preserve"> de julho de 2022.</w:t>
      </w:r>
    </w:p>
    <w:p w14:paraId="184B40BC" w14:textId="77777777" w:rsidR="00CB2502" w:rsidRPr="00CB2502" w:rsidRDefault="00CB2502" w:rsidP="00CB2502">
      <w:pPr>
        <w:widowControl w:val="0"/>
        <w:autoSpaceDE w:val="0"/>
        <w:autoSpaceDN w:val="0"/>
        <w:adjustRightInd w:val="0"/>
        <w:spacing w:after="0" w:line="240" w:lineRule="auto"/>
        <w:jc w:val="both"/>
        <w:rPr>
          <w:rFonts w:ascii="Arial" w:eastAsia="Calibri" w:hAnsi="Arial" w:cs="Arial"/>
          <w:sz w:val="24"/>
          <w:szCs w:val="24"/>
        </w:rPr>
      </w:pPr>
    </w:p>
    <w:p w14:paraId="19FF2C10" w14:textId="77777777" w:rsidR="00CB2502" w:rsidRPr="00CB2502" w:rsidRDefault="00CB2502" w:rsidP="00CB2502">
      <w:pPr>
        <w:widowControl w:val="0"/>
        <w:autoSpaceDE w:val="0"/>
        <w:autoSpaceDN w:val="0"/>
        <w:adjustRightInd w:val="0"/>
        <w:spacing w:after="0" w:line="240" w:lineRule="auto"/>
        <w:jc w:val="both"/>
        <w:rPr>
          <w:rFonts w:ascii="Arial" w:eastAsia="Calibri" w:hAnsi="Arial" w:cs="Arial"/>
          <w:b/>
          <w:bCs/>
          <w:sz w:val="24"/>
          <w:szCs w:val="24"/>
        </w:rPr>
      </w:pPr>
      <w:r w:rsidRPr="00CB2502">
        <w:rPr>
          <w:rFonts w:ascii="Arial" w:eastAsia="Calibri" w:hAnsi="Arial" w:cs="Arial"/>
          <w:bCs/>
          <w:sz w:val="24"/>
          <w:szCs w:val="24"/>
        </w:rPr>
        <w:t>De acordo:</w:t>
      </w:r>
    </w:p>
    <w:p w14:paraId="6D4A2B64" w14:textId="77777777" w:rsidR="00CB2502" w:rsidRPr="00CB2502" w:rsidRDefault="00CB2502" w:rsidP="00CB2502">
      <w:pPr>
        <w:tabs>
          <w:tab w:val="left" w:pos="708"/>
          <w:tab w:val="center" w:pos="4252"/>
          <w:tab w:val="right" w:pos="8504"/>
        </w:tabs>
        <w:spacing w:after="0" w:line="240" w:lineRule="auto"/>
        <w:jc w:val="center"/>
        <w:rPr>
          <w:rFonts w:ascii="Arial" w:eastAsia="Calibri" w:hAnsi="Arial" w:cs="Arial"/>
          <w:b/>
        </w:rPr>
      </w:pPr>
      <w:r w:rsidRPr="00CB2502">
        <w:rPr>
          <w:rFonts w:ascii="Arial" w:eastAsia="Calibri" w:hAnsi="Arial" w:cs="Arial"/>
          <w:b/>
        </w:rPr>
        <w:t>________________________________________</w:t>
      </w:r>
    </w:p>
    <w:p w14:paraId="516F8367" w14:textId="77777777" w:rsidR="00CB2502" w:rsidRPr="00CB2502" w:rsidRDefault="00CB2502" w:rsidP="00CB2502">
      <w:pPr>
        <w:spacing w:after="0" w:line="240" w:lineRule="auto"/>
        <w:jc w:val="center"/>
        <w:rPr>
          <w:rFonts w:ascii="Arial" w:eastAsia="Calibri" w:hAnsi="Arial" w:cs="Arial"/>
          <w:b/>
          <w:bCs/>
        </w:rPr>
      </w:pPr>
      <w:r w:rsidRPr="00CB2502">
        <w:rPr>
          <w:rFonts w:ascii="Arial" w:eastAsia="Calibri" w:hAnsi="Arial" w:cs="Arial"/>
          <w:b/>
          <w:bCs/>
          <w:color w:val="000000"/>
        </w:rPr>
        <w:t>JULIANE OSCAR DE SOUZA MOURA</w:t>
      </w:r>
    </w:p>
    <w:p w14:paraId="3E10EBCC" w14:textId="77777777" w:rsidR="00CB2502" w:rsidRPr="00CB2502" w:rsidRDefault="00CB2502" w:rsidP="00CB2502">
      <w:pPr>
        <w:tabs>
          <w:tab w:val="left" w:pos="708"/>
          <w:tab w:val="center" w:pos="4252"/>
          <w:tab w:val="right" w:pos="8504"/>
        </w:tabs>
        <w:spacing w:after="0" w:line="240" w:lineRule="auto"/>
        <w:jc w:val="center"/>
        <w:rPr>
          <w:rFonts w:ascii="Arial" w:hAnsi="Arial" w:cs="Arial"/>
          <w:b/>
          <w:bCs/>
          <w:sz w:val="24"/>
          <w:szCs w:val="24"/>
          <w:lang w:val="pt"/>
        </w:rPr>
      </w:pPr>
      <w:r w:rsidRPr="00CB2502">
        <w:rPr>
          <w:rFonts w:ascii="Arial" w:eastAsia="Calibri" w:hAnsi="Arial" w:cs="Arial"/>
          <w:b/>
        </w:rPr>
        <w:t>Secretária Municipal de Educação, Cultura, Desporto e Lazer.</w:t>
      </w:r>
    </w:p>
    <w:p w14:paraId="5830C696" w14:textId="30DBB164" w:rsidR="00F51A3E" w:rsidRPr="00CB2502" w:rsidRDefault="00F51A3E" w:rsidP="00B23C97">
      <w:pPr>
        <w:rPr>
          <w:rFonts w:ascii="Arial" w:hAnsi="Arial" w:cs="Arial"/>
        </w:rPr>
      </w:pPr>
    </w:p>
    <w:sectPr w:rsidR="00F51A3E" w:rsidRPr="00CB2502" w:rsidSect="00A75A4E">
      <w:headerReference w:type="even" r:id="rId9"/>
      <w:headerReference w:type="default" r:id="rId10"/>
      <w:footerReference w:type="default" r:id="rId11"/>
      <w:headerReference w:type="first" r:id="rId12"/>
      <w:pgSz w:w="11906" w:h="16838"/>
      <w:pgMar w:top="1417" w:right="1701" w:bottom="1417" w:left="1701" w:header="0" w:footer="23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7EB3E" w14:textId="77777777" w:rsidR="00241F09" w:rsidRDefault="00241F09" w:rsidP="003040BE">
      <w:pPr>
        <w:spacing w:after="0" w:line="240" w:lineRule="auto"/>
      </w:pPr>
      <w:r>
        <w:separator/>
      </w:r>
    </w:p>
  </w:endnote>
  <w:endnote w:type="continuationSeparator" w:id="0">
    <w:p w14:paraId="22A97236" w14:textId="77777777" w:rsidR="00241F09" w:rsidRDefault="00241F09" w:rsidP="00304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1FE68" w14:textId="526CCA8B" w:rsidR="003040BE" w:rsidRDefault="004A0E00" w:rsidP="003040BE">
    <w:pPr>
      <w:pStyle w:val="Rodap"/>
      <w:ind w:hanging="1701"/>
    </w:pPr>
    <w:r>
      <w:rPr>
        <w:noProof/>
        <w:lang w:eastAsia="pt-BR"/>
      </w:rPr>
      <w:drawing>
        <wp:inline distT="0" distB="0" distL="0" distR="0" wp14:anchorId="32A30DB7" wp14:editId="1E7286E3">
          <wp:extent cx="7594638" cy="725170"/>
          <wp:effectExtent l="0" t="0" r="635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619866" cy="72757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82564" w14:textId="77777777" w:rsidR="00241F09" w:rsidRDefault="00241F09" w:rsidP="003040BE">
      <w:pPr>
        <w:spacing w:after="0" w:line="240" w:lineRule="auto"/>
      </w:pPr>
      <w:r>
        <w:separator/>
      </w:r>
    </w:p>
  </w:footnote>
  <w:footnote w:type="continuationSeparator" w:id="0">
    <w:p w14:paraId="32776A7D" w14:textId="77777777" w:rsidR="00241F09" w:rsidRDefault="00241F09" w:rsidP="00304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57E34" w14:textId="1CAFCE9B" w:rsidR="003040BE" w:rsidRDefault="00C82DAE">
    <w:pPr>
      <w:pStyle w:val="Cabealho"/>
    </w:pPr>
    <w:r>
      <w:rPr>
        <w:noProof/>
      </w:rPr>
      <w:pict w14:anchorId="1F95C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6" o:spid="_x0000_s1026" type="#_x0000_t75" style="position:absolute;margin-left:0;margin-top:0;width:424.85pt;height:421.25pt;z-index:-251657216;mso-position-horizontal:center;mso-position-horizontal-relative:margin;mso-position-vertical:center;mso-position-vertical-relative:margin" o:allowincell="f">
          <v:imagedata r:id="rId1" o:title="MARCA DAGU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A8F35" w14:textId="7FA9BC51" w:rsidR="003040BE" w:rsidRDefault="00C82DAE" w:rsidP="00F51A3E">
    <w:pPr>
      <w:pStyle w:val="Cabealho"/>
      <w:ind w:left="-1134" w:hanging="567"/>
    </w:pPr>
    <w:r>
      <w:rPr>
        <w:noProof/>
      </w:rPr>
      <w:pict w14:anchorId="4D61E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7" o:spid="_x0000_s1027" type="#_x0000_t75" style="position:absolute;left:0;text-align:left;margin-left:0;margin-top:0;width:424.85pt;height:421.25pt;z-index:-251656192;mso-position-horizontal:center;mso-position-horizontal-relative:margin;mso-position-vertical:center;mso-position-vertical-relative:margin" o:allowincell="f">
          <v:imagedata r:id="rId1" o:title="MARCA DAGUA" gain="19661f" blacklevel="22938f"/>
          <w10:wrap anchorx="margin" anchory="margin"/>
        </v:shape>
      </w:pict>
    </w:r>
    <w:r w:rsidR="00F51A3E">
      <w:rPr>
        <w:noProof/>
        <w:lang w:eastAsia="pt-BR"/>
      </w:rPr>
      <w:drawing>
        <wp:inline distT="0" distB="0" distL="0" distR="0" wp14:anchorId="2DAA5D32" wp14:editId="0596141D">
          <wp:extent cx="7501533" cy="1790700"/>
          <wp:effectExtent l="0" t="0" r="444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2">
                    <a:extLst>
                      <a:ext uri="{28A0092B-C50C-407E-A947-70E740481C1C}">
                        <a14:useLocalDpi xmlns:a14="http://schemas.microsoft.com/office/drawing/2010/main" val="0"/>
                      </a:ext>
                    </a:extLst>
                  </a:blip>
                  <a:stretch>
                    <a:fillRect/>
                  </a:stretch>
                </pic:blipFill>
                <pic:spPr>
                  <a:xfrm>
                    <a:off x="0" y="0"/>
                    <a:ext cx="7506047" cy="179177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DDCF3" w14:textId="13B94988" w:rsidR="003040BE" w:rsidRDefault="00C82DAE">
    <w:pPr>
      <w:pStyle w:val="Cabealho"/>
    </w:pPr>
    <w:r>
      <w:rPr>
        <w:noProof/>
      </w:rPr>
      <w:pict w14:anchorId="46469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5" o:spid="_x0000_s1025" type="#_x0000_t75" style="position:absolute;margin-left:0;margin-top:0;width:424.85pt;height:421.25pt;z-index:-251658240;mso-position-horizontal:center;mso-position-horizontal-relative:margin;mso-position-vertical:center;mso-position-vertical-relative:margin" o:allowincell="f">
          <v:imagedata r:id="rId1" o:title="MARCA DAGU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1" w15:restartNumberingAfterBreak="0">
    <w:nsid w:val="4A04448D"/>
    <w:multiLevelType w:val="hybridMultilevel"/>
    <w:tmpl w:val="2E8E4CA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BE"/>
    <w:rsid w:val="000B3BAD"/>
    <w:rsid w:val="001565FC"/>
    <w:rsid w:val="00241F09"/>
    <w:rsid w:val="003040BE"/>
    <w:rsid w:val="0041361F"/>
    <w:rsid w:val="004A0E00"/>
    <w:rsid w:val="00656887"/>
    <w:rsid w:val="00793036"/>
    <w:rsid w:val="00835DAC"/>
    <w:rsid w:val="00953161"/>
    <w:rsid w:val="00A75A4E"/>
    <w:rsid w:val="00B23C97"/>
    <w:rsid w:val="00C71982"/>
    <w:rsid w:val="00C82DAE"/>
    <w:rsid w:val="00CB2502"/>
    <w:rsid w:val="00D657D8"/>
    <w:rsid w:val="00EA7C9A"/>
    <w:rsid w:val="00F51A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5EB9"/>
  <w15:chartTrackingRefBased/>
  <w15:docId w15:val="{967A6773-8A43-481F-AC99-B05FF77E0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040B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040BE"/>
  </w:style>
  <w:style w:type="paragraph" w:styleId="Rodap">
    <w:name w:val="footer"/>
    <w:basedOn w:val="Normal"/>
    <w:link w:val="RodapChar"/>
    <w:uiPriority w:val="99"/>
    <w:unhideWhenUsed/>
    <w:rsid w:val="003040BE"/>
    <w:pPr>
      <w:tabs>
        <w:tab w:val="center" w:pos="4252"/>
        <w:tab w:val="right" w:pos="8504"/>
      </w:tabs>
      <w:spacing w:after="0" w:line="240" w:lineRule="auto"/>
    </w:pPr>
  </w:style>
  <w:style w:type="character" w:customStyle="1" w:styleId="RodapChar">
    <w:name w:val="Rodapé Char"/>
    <w:basedOn w:val="Fontepargpadro"/>
    <w:link w:val="Rodap"/>
    <w:uiPriority w:val="99"/>
    <w:rsid w:val="003040BE"/>
  </w:style>
  <w:style w:type="paragraph" w:styleId="PargrafodaLista">
    <w:name w:val="List Paragraph"/>
    <w:basedOn w:val="Normal"/>
    <w:uiPriority w:val="34"/>
    <w:qFormat/>
    <w:rsid w:val="00A75A4E"/>
    <w:pPr>
      <w:spacing w:after="0" w:line="240" w:lineRule="auto"/>
      <w:ind w:left="708"/>
    </w:pPr>
    <w:rPr>
      <w:rFonts w:ascii="Times New Roman" w:eastAsia="Times New Roman" w:hAnsi="Times New Roman" w:cs="Times New Roman"/>
      <w:sz w:val="20"/>
      <w:szCs w:val="20"/>
      <w:lang w:eastAsia="pt-BR"/>
    </w:rPr>
  </w:style>
  <w:style w:type="paragraph" w:styleId="Corpodetexto">
    <w:name w:val="Body Text"/>
    <w:basedOn w:val="Normal"/>
    <w:link w:val="CorpodetextoChar"/>
    <w:uiPriority w:val="1"/>
    <w:qFormat/>
    <w:rsid w:val="00CB2502"/>
    <w:pPr>
      <w:widowControl w:val="0"/>
      <w:autoSpaceDE w:val="0"/>
      <w:autoSpaceDN w:val="0"/>
      <w:spacing w:after="200" w:line="276" w:lineRule="auto"/>
    </w:pPr>
    <w:rPr>
      <w:rFonts w:ascii="Arial" w:eastAsia="Arial" w:hAnsi="Arial" w:cs="Arial"/>
      <w:lang w:eastAsia="pt-BR" w:bidi="pt-BR"/>
    </w:rPr>
  </w:style>
  <w:style w:type="character" w:customStyle="1" w:styleId="CorpodetextoChar">
    <w:name w:val="Corpo de texto Char"/>
    <w:basedOn w:val="Fontepargpadro"/>
    <w:link w:val="Corpodetexto"/>
    <w:uiPriority w:val="1"/>
    <w:rsid w:val="00CB2502"/>
    <w:rPr>
      <w:rFonts w:ascii="Arial" w:eastAsia="Arial" w:hAnsi="Arial" w:cs="Arial"/>
      <w:lang w:eastAsia="pt-BR" w:bidi="pt-BR"/>
    </w:rPr>
  </w:style>
  <w:style w:type="table" w:styleId="Tabelacomgrade">
    <w:name w:val="Table Grid"/>
    <w:basedOn w:val="Tabelanormal"/>
    <w:uiPriority w:val="59"/>
    <w:rsid w:val="00CB2502"/>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B25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0AD70-E99F-494A-BE9A-3677020D7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2021</Words>
  <Characters>10916</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Elabore</dc:creator>
  <cp:keywords/>
  <dc:description/>
  <cp:lastModifiedBy>Celso Mota Araujo</cp:lastModifiedBy>
  <cp:revision>4</cp:revision>
  <dcterms:created xsi:type="dcterms:W3CDTF">2022-07-29T12:21:00Z</dcterms:created>
  <dcterms:modified xsi:type="dcterms:W3CDTF">2022-08-01T13:29:00Z</dcterms:modified>
</cp:coreProperties>
</file>